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8CD" w:rsidRDefault="00ED28CD" w:rsidP="0090060E">
      <w:pPr>
        <w:jc w:val="center"/>
        <w:rPr>
          <w:b/>
          <w:sz w:val="28"/>
          <w:szCs w:val="28"/>
          <w:lang w:val="en-US"/>
        </w:rPr>
      </w:pPr>
    </w:p>
    <w:p w:rsidR="00ED28CD" w:rsidRDefault="00ED28CD" w:rsidP="00ED28CD">
      <w:pPr>
        <w:tabs>
          <w:tab w:val="left" w:pos="1140"/>
        </w:tabs>
        <w:jc w:val="center"/>
        <w:rPr>
          <w:b/>
          <w:sz w:val="36"/>
          <w:szCs w:val="36"/>
          <w:lang w:val="en-US"/>
        </w:rPr>
      </w:pPr>
      <w:r>
        <w:rPr>
          <w:b/>
          <w:sz w:val="36"/>
          <w:szCs w:val="36"/>
          <w:lang w:val="en-US"/>
        </w:rPr>
        <w:t>Beruniy tumani Axborot – kutubxona markazi</w:t>
      </w:r>
    </w:p>
    <w:p w:rsidR="00ED28CD" w:rsidRDefault="00ED28CD" w:rsidP="00ED28CD">
      <w:pPr>
        <w:tabs>
          <w:tab w:val="left" w:pos="1140"/>
        </w:tabs>
        <w:jc w:val="center"/>
        <w:rPr>
          <w:b/>
          <w:sz w:val="36"/>
          <w:szCs w:val="36"/>
          <w:lang w:val="en-US"/>
        </w:rPr>
      </w:pPr>
      <w:r>
        <w:rPr>
          <w:b/>
          <w:sz w:val="36"/>
          <w:szCs w:val="36"/>
          <w:lang w:val="en-US"/>
        </w:rPr>
        <w:t>Bibliyografiya xizmati</w:t>
      </w:r>
    </w:p>
    <w:p w:rsidR="00ED28CD" w:rsidRPr="00ED28CD" w:rsidRDefault="00ED28CD" w:rsidP="00ED28CD">
      <w:pPr>
        <w:tabs>
          <w:tab w:val="left" w:pos="1140"/>
        </w:tabs>
        <w:jc w:val="center"/>
        <w:rPr>
          <w:b/>
          <w:sz w:val="16"/>
          <w:szCs w:val="16"/>
          <w:lang w:val="en-US"/>
        </w:rPr>
      </w:pPr>
    </w:p>
    <w:p w:rsidR="00ED28CD" w:rsidRPr="00ED28CD" w:rsidRDefault="00ED28CD" w:rsidP="00ED28CD">
      <w:pPr>
        <w:jc w:val="center"/>
        <w:rPr>
          <w:sz w:val="32"/>
          <w:szCs w:val="32"/>
          <w:lang w:val="en-US"/>
        </w:rPr>
      </w:pPr>
      <w:r w:rsidRPr="00ED28CD">
        <w:rPr>
          <w:b/>
          <w:sz w:val="32"/>
          <w:szCs w:val="32"/>
          <w:lang w:val="en-US"/>
        </w:rPr>
        <w:t>“Sarkarda shoir”</w:t>
      </w:r>
      <w:r w:rsidRPr="00ED28CD">
        <w:rPr>
          <w:sz w:val="32"/>
          <w:szCs w:val="32"/>
          <w:lang w:val="en-US"/>
        </w:rPr>
        <w:t xml:space="preserve"> mavzusidagi </w:t>
      </w:r>
    </w:p>
    <w:p w:rsidR="00ED28CD" w:rsidRPr="00ED28CD" w:rsidRDefault="00ED28CD" w:rsidP="00ED28CD">
      <w:pPr>
        <w:jc w:val="center"/>
        <w:rPr>
          <w:sz w:val="32"/>
          <w:szCs w:val="32"/>
          <w:lang w:val="en-US"/>
        </w:rPr>
      </w:pPr>
      <w:r w:rsidRPr="00ED28CD">
        <w:rPr>
          <w:sz w:val="32"/>
          <w:szCs w:val="32"/>
          <w:lang w:val="en-US"/>
        </w:rPr>
        <w:t xml:space="preserve">Zahiriddin Muhammad </w:t>
      </w:r>
      <w:proofErr w:type="gramStart"/>
      <w:r w:rsidRPr="00ED28CD">
        <w:rPr>
          <w:sz w:val="32"/>
          <w:szCs w:val="32"/>
          <w:lang w:val="en-US"/>
        </w:rPr>
        <w:t>Bobur  tavalludining</w:t>
      </w:r>
      <w:proofErr w:type="gramEnd"/>
    </w:p>
    <w:p w:rsidR="00ED28CD" w:rsidRPr="00ED28CD" w:rsidRDefault="00ED28CD" w:rsidP="00ED28CD">
      <w:pPr>
        <w:jc w:val="center"/>
        <w:rPr>
          <w:b/>
          <w:sz w:val="32"/>
          <w:szCs w:val="32"/>
          <w:lang w:val="en-US"/>
        </w:rPr>
      </w:pPr>
      <w:r w:rsidRPr="00ED28CD">
        <w:rPr>
          <w:sz w:val="32"/>
          <w:szCs w:val="32"/>
          <w:lang w:val="en-US"/>
        </w:rPr>
        <w:t xml:space="preserve">540 yilligiga bag’ishlangan </w:t>
      </w:r>
      <w:proofErr w:type="gramStart"/>
      <w:r w:rsidRPr="00ED28CD">
        <w:rPr>
          <w:sz w:val="32"/>
          <w:szCs w:val="32"/>
          <w:lang w:val="en-US"/>
        </w:rPr>
        <w:t>tadbir</w:t>
      </w:r>
      <w:r w:rsidRPr="00ED28CD">
        <w:rPr>
          <w:b/>
          <w:sz w:val="32"/>
          <w:szCs w:val="32"/>
          <w:lang w:val="en-US"/>
        </w:rPr>
        <w:t xml:space="preserve">  Ssenariyasi</w:t>
      </w:r>
      <w:proofErr w:type="gramEnd"/>
    </w:p>
    <w:p w:rsidR="00ED28CD" w:rsidRPr="00ED28CD" w:rsidRDefault="00ED28CD" w:rsidP="00ED28CD">
      <w:pPr>
        <w:jc w:val="center"/>
        <w:rPr>
          <w:b/>
          <w:sz w:val="32"/>
          <w:szCs w:val="32"/>
          <w:lang w:val="en-US"/>
        </w:rPr>
      </w:pPr>
    </w:p>
    <w:p w:rsidR="00ED28CD" w:rsidRPr="00ED28CD" w:rsidRDefault="00ED28CD" w:rsidP="00ED28CD">
      <w:pPr>
        <w:jc w:val="center"/>
        <w:rPr>
          <w:b/>
          <w:sz w:val="32"/>
          <w:szCs w:val="32"/>
          <w:lang w:val="en-US"/>
        </w:rPr>
      </w:pPr>
      <w:r w:rsidRPr="00ED28CD">
        <w:rPr>
          <w:b/>
          <w:sz w:val="32"/>
          <w:szCs w:val="32"/>
          <w:lang w:val="en-US"/>
        </w:rPr>
        <w:t>Zahiriddin Muhammad Bobur (1483-1530)</w:t>
      </w:r>
    </w:p>
    <w:p w:rsidR="00ED28CD" w:rsidRDefault="00ED28CD" w:rsidP="00ED28CD">
      <w:pPr>
        <w:tabs>
          <w:tab w:val="left" w:pos="1275"/>
        </w:tabs>
        <w:rPr>
          <w:lang w:val="uz-Cyrl-UZ"/>
        </w:rPr>
      </w:pPr>
    </w:p>
    <w:p w:rsidR="00ED28CD" w:rsidRDefault="00ED28CD" w:rsidP="00ED28CD">
      <w:pPr>
        <w:jc w:val="center"/>
        <w:rPr>
          <w:b/>
          <w:sz w:val="32"/>
          <w:szCs w:val="32"/>
          <w:lang w:val="en-US"/>
        </w:rPr>
      </w:pPr>
      <w:r>
        <w:rPr>
          <w:b/>
          <w:sz w:val="32"/>
          <w:szCs w:val="32"/>
          <w:lang w:val="en-US"/>
        </w:rPr>
        <w:t xml:space="preserve">Ommaviy foydalanuvchilar uchun mo‘ljallangan </w:t>
      </w:r>
    </w:p>
    <w:p w:rsidR="00ED28CD" w:rsidRDefault="00ED28CD" w:rsidP="0090060E">
      <w:pPr>
        <w:jc w:val="center"/>
        <w:rPr>
          <w:b/>
          <w:sz w:val="28"/>
          <w:szCs w:val="28"/>
          <w:lang w:val="en-US"/>
        </w:rPr>
      </w:pPr>
    </w:p>
    <w:p w:rsidR="00ED28CD" w:rsidRDefault="00ED28CD" w:rsidP="00ED28CD">
      <w:pPr>
        <w:rPr>
          <w:b/>
          <w:sz w:val="28"/>
          <w:szCs w:val="28"/>
          <w:lang w:val="en-US"/>
        </w:rPr>
      </w:pPr>
      <w:r>
        <w:rPr>
          <w:noProof/>
        </w:rPr>
        <w:drawing>
          <wp:inline distT="0" distB="0" distL="0" distR="0" wp14:anchorId="12B9AB1A" wp14:editId="42E4A95F">
            <wp:extent cx="2076450" cy="2333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076191" cy="2333334"/>
                    </a:xfrm>
                    <a:prstGeom prst="rect">
                      <a:avLst/>
                    </a:prstGeom>
                  </pic:spPr>
                </pic:pic>
              </a:graphicData>
            </a:graphic>
          </wp:inline>
        </w:drawing>
      </w:r>
      <w:r>
        <w:rPr>
          <w:b/>
          <w:sz w:val="28"/>
          <w:szCs w:val="28"/>
          <w:lang w:val="en-US"/>
        </w:rPr>
        <w:t xml:space="preserve"> </w:t>
      </w:r>
      <w:r>
        <w:rPr>
          <w:noProof/>
          <w:lang w:val="en-US"/>
        </w:rPr>
        <w:t xml:space="preserve"> </w:t>
      </w:r>
      <w:r>
        <w:rPr>
          <w:noProof/>
        </w:rPr>
        <w:drawing>
          <wp:inline distT="0" distB="0" distL="0" distR="0" wp14:anchorId="1111F52C" wp14:editId="429BF845">
            <wp:extent cx="1971675" cy="2343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71428" cy="2342857"/>
                    </a:xfrm>
                    <a:prstGeom prst="rect">
                      <a:avLst/>
                    </a:prstGeom>
                  </pic:spPr>
                </pic:pic>
              </a:graphicData>
            </a:graphic>
          </wp:inline>
        </w:drawing>
      </w:r>
      <w:r>
        <w:rPr>
          <w:noProof/>
          <w:lang w:val="en-US"/>
        </w:rPr>
        <w:t xml:space="preserve">  </w:t>
      </w:r>
      <w:r>
        <w:rPr>
          <w:noProof/>
        </w:rPr>
        <w:drawing>
          <wp:inline distT="0" distB="0" distL="0" distR="0" wp14:anchorId="0A356E45" wp14:editId="66CF3E89">
            <wp:extent cx="1885949" cy="23431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85714" cy="2342858"/>
                    </a:xfrm>
                    <a:prstGeom prst="rect">
                      <a:avLst/>
                    </a:prstGeom>
                  </pic:spPr>
                </pic:pic>
              </a:graphicData>
            </a:graphic>
          </wp:inline>
        </w:drawing>
      </w:r>
    </w:p>
    <w:p w:rsidR="00ED28CD" w:rsidRPr="00ED28CD" w:rsidRDefault="00ED28CD" w:rsidP="0090060E">
      <w:pPr>
        <w:jc w:val="center"/>
        <w:rPr>
          <w:b/>
          <w:sz w:val="12"/>
          <w:szCs w:val="12"/>
          <w:lang w:val="en-US"/>
        </w:rPr>
      </w:pPr>
    </w:p>
    <w:p w:rsidR="00ED28CD" w:rsidRPr="00ED28CD" w:rsidRDefault="00ED28CD" w:rsidP="00ED28CD">
      <w:pPr>
        <w:jc w:val="center"/>
        <w:rPr>
          <w:b/>
          <w:sz w:val="32"/>
          <w:szCs w:val="32"/>
          <w:lang w:val="en-US"/>
        </w:rPr>
      </w:pPr>
      <w:r w:rsidRPr="00ED28CD">
        <w:rPr>
          <w:b/>
          <w:sz w:val="32"/>
          <w:szCs w:val="32"/>
          <w:lang w:val="en-US"/>
        </w:rPr>
        <w:t>2023 yil “Insonga e’tibor va sifatli talim”</w:t>
      </w:r>
      <w:r w:rsidRPr="00ED28CD">
        <w:rPr>
          <w:b/>
          <w:sz w:val="32"/>
          <w:szCs w:val="32"/>
          <w:lang w:val="en-US"/>
        </w:rPr>
        <w:t xml:space="preserve"> </w:t>
      </w:r>
      <w:r w:rsidRPr="00ED28CD">
        <w:rPr>
          <w:b/>
          <w:sz w:val="32"/>
          <w:szCs w:val="32"/>
          <w:lang w:val="en-US"/>
        </w:rPr>
        <w:t>yil</w:t>
      </w:r>
      <w:r>
        <w:rPr>
          <w:b/>
          <w:sz w:val="32"/>
          <w:szCs w:val="32"/>
          <w:lang w:val="en-US"/>
        </w:rPr>
        <w:t>i</w:t>
      </w:r>
    </w:p>
    <w:p w:rsidR="00ED28CD" w:rsidRPr="00ED28CD" w:rsidRDefault="00ED28CD" w:rsidP="00ED28CD">
      <w:pPr>
        <w:tabs>
          <w:tab w:val="left" w:pos="3765"/>
        </w:tabs>
        <w:rPr>
          <w:b/>
          <w:sz w:val="12"/>
          <w:szCs w:val="12"/>
          <w:lang w:val="en-US"/>
        </w:rPr>
      </w:pPr>
    </w:p>
    <w:p w:rsidR="00ED28CD" w:rsidRDefault="00ED28CD" w:rsidP="0090060E">
      <w:pPr>
        <w:jc w:val="center"/>
        <w:rPr>
          <w:b/>
          <w:sz w:val="28"/>
          <w:szCs w:val="28"/>
          <w:lang w:val="en-US"/>
        </w:rPr>
      </w:pPr>
      <w:r>
        <w:rPr>
          <w:noProof/>
        </w:rPr>
        <w:drawing>
          <wp:inline distT="0" distB="0" distL="0" distR="0" wp14:anchorId="3FD17F46" wp14:editId="6F6B29DE">
            <wp:extent cx="6000748" cy="34671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00000" cy="3466668"/>
                    </a:xfrm>
                    <a:prstGeom prst="rect">
                      <a:avLst/>
                    </a:prstGeom>
                  </pic:spPr>
                </pic:pic>
              </a:graphicData>
            </a:graphic>
          </wp:inline>
        </w:drawing>
      </w:r>
    </w:p>
    <w:p w:rsidR="00ED28CD" w:rsidRDefault="00ED28CD" w:rsidP="0090060E">
      <w:pPr>
        <w:jc w:val="center"/>
        <w:rPr>
          <w:b/>
          <w:sz w:val="28"/>
          <w:szCs w:val="28"/>
          <w:lang w:val="en-US"/>
        </w:rPr>
      </w:pPr>
    </w:p>
    <w:p w:rsidR="00ED28CD" w:rsidRPr="00ED28CD" w:rsidRDefault="00ED28CD" w:rsidP="0090060E">
      <w:pPr>
        <w:jc w:val="center"/>
        <w:rPr>
          <w:b/>
          <w:i/>
          <w:sz w:val="28"/>
          <w:szCs w:val="28"/>
          <w:lang w:val="en-US"/>
        </w:rPr>
      </w:pPr>
      <w:r w:rsidRPr="00ED28CD">
        <w:rPr>
          <w:b/>
          <w:i/>
          <w:sz w:val="28"/>
          <w:szCs w:val="28"/>
          <w:lang w:val="en-US"/>
        </w:rPr>
        <w:t>BERUNIY – 2023 y</w:t>
      </w:r>
    </w:p>
    <w:p w:rsidR="0090060E" w:rsidRDefault="0090060E" w:rsidP="0090060E">
      <w:pPr>
        <w:jc w:val="center"/>
        <w:rPr>
          <w:b/>
          <w:sz w:val="28"/>
          <w:szCs w:val="28"/>
          <w:lang w:val="en-US"/>
        </w:rPr>
      </w:pPr>
      <w:proofErr w:type="gramStart"/>
      <w:r w:rsidRPr="0090060E">
        <w:rPr>
          <w:b/>
          <w:sz w:val="28"/>
          <w:szCs w:val="28"/>
          <w:lang w:val="en-US"/>
        </w:rPr>
        <w:lastRenderedPageBreak/>
        <w:t>2023 yil “Insonga e’tibor va sifatli talim”.</w:t>
      </w:r>
      <w:proofErr w:type="gramEnd"/>
    </w:p>
    <w:p w:rsidR="0090060E" w:rsidRPr="0090060E" w:rsidRDefault="0090060E" w:rsidP="0090060E">
      <w:pPr>
        <w:jc w:val="center"/>
        <w:rPr>
          <w:b/>
          <w:sz w:val="28"/>
          <w:szCs w:val="28"/>
          <w:lang w:val="en-US"/>
        </w:rPr>
      </w:pPr>
    </w:p>
    <w:p w:rsidR="0090060E" w:rsidRPr="0090060E" w:rsidRDefault="0090060E" w:rsidP="0090060E">
      <w:pPr>
        <w:jc w:val="center"/>
        <w:rPr>
          <w:b/>
          <w:sz w:val="28"/>
          <w:szCs w:val="28"/>
          <w:lang w:val="en-US"/>
        </w:rPr>
      </w:pPr>
      <w:r w:rsidRPr="0090060E">
        <w:rPr>
          <w:b/>
          <w:sz w:val="28"/>
          <w:szCs w:val="28"/>
          <w:lang w:val="en-US"/>
        </w:rPr>
        <w:t xml:space="preserve">“Sarkarda shoir” </w:t>
      </w:r>
      <w:r>
        <w:rPr>
          <w:b/>
          <w:sz w:val="28"/>
          <w:szCs w:val="28"/>
          <w:lang w:val="en-US"/>
        </w:rPr>
        <w:t xml:space="preserve">mavzusidagi </w:t>
      </w:r>
      <w:r w:rsidRPr="0090060E">
        <w:rPr>
          <w:b/>
          <w:sz w:val="28"/>
          <w:szCs w:val="28"/>
          <w:lang w:val="en-US"/>
        </w:rPr>
        <w:t xml:space="preserve">Zahiriddin Muhammad </w:t>
      </w:r>
      <w:proofErr w:type="gramStart"/>
      <w:r w:rsidRPr="0090060E">
        <w:rPr>
          <w:b/>
          <w:sz w:val="28"/>
          <w:szCs w:val="28"/>
          <w:lang w:val="en-US"/>
        </w:rPr>
        <w:t>Bobur  tavalludining</w:t>
      </w:r>
      <w:proofErr w:type="gramEnd"/>
    </w:p>
    <w:p w:rsidR="0090060E" w:rsidRPr="0090060E" w:rsidRDefault="0090060E" w:rsidP="0090060E">
      <w:pPr>
        <w:jc w:val="center"/>
        <w:rPr>
          <w:b/>
          <w:sz w:val="28"/>
          <w:szCs w:val="28"/>
          <w:lang w:val="en-US"/>
        </w:rPr>
      </w:pPr>
      <w:r w:rsidRPr="0090060E">
        <w:rPr>
          <w:b/>
          <w:sz w:val="28"/>
          <w:szCs w:val="28"/>
          <w:lang w:val="en-US"/>
        </w:rPr>
        <w:t>540 yilligiga bag’ishlangan</w:t>
      </w:r>
      <w:r w:rsidRPr="0090060E">
        <w:rPr>
          <w:b/>
          <w:sz w:val="28"/>
          <w:szCs w:val="28"/>
        </w:rPr>
        <w:t xml:space="preserve"> </w:t>
      </w:r>
      <w:proofErr w:type="gramStart"/>
      <w:r w:rsidRPr="0090060E">
        <w:rPr>
          <w:b/>
          <w:sz w:val="28"/>
          <w:szCs w:val="28"/>
          <w:lang w:val="en-US"/>
        </w:rPr>
        <w:t>tadbir</w:t>
      </w:r>
      <w:r>
        <w:rPr>
          <w:b/>
          <w:sz w:val="28"/>
          <w:szCs w:val="28"/>
          <w:lang w:val="en-US"/>
        </w:rPr>
        <w:t xml:space="preserve">  </w:t>
      </w:r>
      <w:r w:rsidRPr="0090060E">
        <w:rPr>
          <w:b/>
          <w:sz w:val="28"/>
          <w:szCs w:val="28"/>
          <w:lang w:val="en-US"/>
        </w:rPr>
        <w:t>Ssenariyasi</w:t>
      </w:r>
      <w:proofErr w:type="gramEnd"/>
    </w:p>
    <w:p w:rsidR="0090060E" w:rsidRPr="0090060E" w:rsidRDefault="0090060E" w:rsidP="0090060E">
      <w:pPr>
        <w:jc w:val="center"/>
        <w:rPr>
          <w:b/>
          <w:sz w:val="28"/>
          <w:szCs w:val="28"/>
          <w:lang w:val="en-US"/>
        </w:rPr>
      </w:pPr>
    </w:p>
    <w:p w:rsidR="0090060E" w:rsidRPr="0090060E" w:rsidRDefault="0090060E" w:rsidP="0090060E">
      <w:pPr>
        <w:jc w:val="center"/>
        <w:rPr>
          <w:b/>
          <w:sz w:val="28"/>
          <w:szCs w:val="28"/>
          <w:lang w:val="en-US"/>
        </w:rPr>
      </w:pPr>
      <w:r w:rsidRPr="0090060E">
        <w:rPr>
          <w:b/>
          <w:sz w:val="28"/>
          <w:szCs w:val="28"/>
          <w:lang w:val="en-US"/>
        </w:rPr>
        <w:t>Zahiriddin Muhammad Bobur (1483-1530)</w:t>
      </w:r>
    </w:p>
    <w:p w:rsidR="0090060E" w:rsidRPr="0090060E" w:rsidRDefault="0090060E" w:rsidP="0090060E">
      <w:pPr>
        <w:rPr>
          <w:b/>
          <w:lang w:val="en-US"/>
        </w:rPr>
      </w:pPr>
    </w:p>
    <w:p w:rsidR="0090060E" w:rsidRPr="0090060E" w:rsidRDefault="0090060E" w:rsidP="0090060E">
      <w:pPr>
        <w:jc w:val="both"/>
        <w:rPr>
          <w:sz w:val="28"/>
          <w:szCs w:val="28"/>
          <w:lang w:val="en-US"/>
        </w:rPr>
      </w:pPr>
      <w:r w:rsidRPr="0090060E">
        <w:rPr>
          <w:b/>
          <w:sz w:val="28"/>
          <w:szCs w:val="28"/>
          <w:lang w:val="en-US"/>
        </w:rPr>
        <w:t>Boshlovchi:</w:t>
      </w:r>
      <w:r w:rsidRPr="0090060E">
        <w:rPr>
          <w:sz w:val="28"/>
          <w:szCs w:val="28"/>
          <w:lang w:val="en-US"/>
        </w:rPr>
        <w:t xml:space="preserve">  Assalomu alaykum, kitob sevar kitobxonlar va aziz mexmanlar</w:t>
      </w:r>
      <w:proofErr w:type="gramStart"/>
      <w:r w:rsidRPr="0090060E">
        <w:rPr>
          <w:sz w:val="28"/>
          <w:szCs w:val="28"/>
          <w:lang w:val="en-US"/>
        </w:rPr>
        <w:t>,  bugungi</w:t>
      </w:r>
      <w:proofErr w:type="gramEnd"/>
      <w:r w:rsidRPr="0090060E">
        <w:rPr>
          <w:sz w:val="28"/>
          <w:szCs w:val="28"/>
          <w:lang w:val="en-US"/>
        </w:rPr>
        <w:t xml:space="preserve">  “Sarkarda shoir” Zahiriddin Muhammad Bobur tavalludining 540 yilligiga bag’ishlangan kechaga xush kelibsiz.  </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Kim ko’rubtur, ey ko’ngul, ahli jahondin yaxshilig’,</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Kimki ondin yaxshi yo’q, ko’z tutma ondin yaxshilig’.</w:t>
      </w:r>
      <w:proofErr w:type="gramEnd"/>
    </w:p>
    <w:p w:rsidR="0090060E" w:rsidRPr="0090060E" w:rsidRDefault="0090060E" w:rsidP="0090060E">
      <w:pPr>
        <w:rPr>
          <w:sz w:val="28"/>
          <w:szCs w:val="28"/>
          <w:lang w:val="en-US"/>
        </w:rPr>
      </w:pPr>
      <w:r w:rsidRPr="0090060E">
        <w:rPr>
          <w:sz w:val="28"/>
          <w:szCs w:val="28"/>
          <w:lang w:val="en-US"/>
        </w:rPr>
        <w:t xml:space="preserve">               Bu zamonni naf’i qilsam ayb qilma, ey rafiq,</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Ko’rmadim ha</w:t>
      </w:r>
      <w:bookmarkStart w:id="0" w:name="_GoBack"/>
      <w:bookmarkEnd w:id="0"/>
      <w:r w:rsidRPr="0090060E">
        <w:rPr>
          <w:sz w:val="28"/>
          <w:szCs w:val="28"/>
          <w:lang w:val="en-US"/>
        </w:rPr>
        <w:t>rgiz, netayin, bu zamondin yaxshilig’.</w:t>
      </w:r>
      <w:proofErr w:type="gramEnd"/>
    </w:p>
    <w:p w:rsidR="0090060E" w:rsidRPr="0090060E" w:rsidRDefault="0090060E" w:rsidP="0090060E">
      <w:pPr>
        <w:rPr>
          <w:sz w:val="28"/>
          <w:szCs w:val="28"/>
          <w:lang w:val="en-US"/>
        </w:rPr>
      </w:pPr>
    </w:p>
    <w:p w:rsidR="0090060E" w:rsidRPr="0090060E" w:rsidRDefault="0090060E" w:rsidP="0090060E">
      <w:pPr>
        <w:jc w:val="both"/>
        <w:rPr>
          <w:sz w:val="28"/>
          <w:szCs w:val="28"/>
          <w:lang w:val="en-US"/>
        </w:rPr>
      </w:pPr>
      <w:r w:rsidRPr="0090060E">
        <w:rPr>
          <w:sz w:val="28"/>
          <w:szCs w:val="28"/>
          <w:lang w:val="en-US"/>
        </w:rPr>
        <w:t xml:space="preserve">Boshlovchi: Sarkarda shoir Zahiriddin Muhammad </w:t>
      </w:r>
      <w:proofErr w:type="gramStart"/>
      <w:r w:rsidRPr="0090060E">
        <w:rPr>
          <w:sz w:val="28"/>
          <w:szCs w:val="28"/>
          <w:lang w:val="en-US"/>
        </w:rPr>
        <w:t>Boburning  xayoti</w:t>
      </w:r>
      <w:proofErr w:type="gramEnd"/>
      <w:r w:rsidRPr="0090060E">
        <w:rPr>
          <w:sz w:val="28"/>
          <w:szCs w:val="28"/>
          <w:lang w:val="en-US"/>
        </w:rPr>
        <w:t xml:space="preserve"> va ijodini o’qish uchun so’z  _____________________________________________</w:t>
      </w:r>
    </w:p>
    <w:p w:rsidR="0090060E" w:rsidRPr="0090060E" w:rsidRDefault="0090060E" w:rsidP="0090060E">
      <w:pPr>
        <w:jc w:val="both"/>
        <w:rPr>
          <w:sz w:val="28"/>
          <w:szCs w:val="28"/>
          <w:lang w:val="en-US"/>
        </w:rPr>
      </w:pPr>
      <w:r w:rsidRPr="0090060E">
        <w:rPr>
          <w:sz w:val="28"/>
          <w:szCs w:val="28"/>
          <w:lang w:val="en-US"/>
        </w:rPr>
        <w:t xml:space="preserve">     Bobur (taxallusi; to’liq ismi Zahiriddin Muhammad ibn Umarshayx Mirzo) (1483.14.2, Andijon 1530.26.12, Agra) — o’zbek mumtoz adabiyotining yirik vakili: buyuk shoir; tarixchi, geograf; davlat arbobi, iste’dodli sarkarda; boburiylar sulolasi asoschisi, temuriy shahzoda.</w:t>
      </w:r>
    </w:p>
    <w:p w:rsidR="0090060E" w:rsidRPr="0090060E" w:rsidRDefault="0090060E" w:rsidP="0090060E">
      <w:pPr>
        <w:jc w:val="both"/>
        <w:rPr>
          <w:sz w:val="28"/>
          <w:szCs w:val="28"/>
          <w:lang w:val="en-US"/>
        </w:rPr>
      </w:pPr>
      <w:r w:rsidRPr="0090060E">
        <w:rPr>
          <w:sz w:val="28"/>
          <w:szCs w:val="28"/>
          <w:lang w:val="en-US"/>
        </w:rPr>
        <w:t xml:space="preserve">     Boburning otasi — Umarshayx Mirzo F</w:t>
      </w:r>
      <w:r>
        <w:rPr>
          <w:sz w:val="28"/>
          <w:szCs w:val="28"/>
          <w:lang w:val="en-US"/>
        </w:rPr>
        <w:t>arg’ona viloyati hokimi, onasi -</w:t>
      </w:r>
      <w:r w:rsidRPr="0090060E">
        <w:rPr>
          <w:sz w:val="28"/>
          <w:szCs w:val="28"/>
          <w:lang w:val="en-US"/>
        </w:rPr>
        <w:t xml:space="preserve"> Qutlug’ Nigorxonim Mo’g’uliston xoni </w:t>
      </w:r>
      <w:proofErr w:type="gramStart"/>
      <w:r w:rsidRPr="0090060E">
        <w:rPr>
          <w:sz w:val="28"/>
          <w:szCs w:val="28"/>
          <w:lang w:val="en-US"/>
        </w:rPr>
        <w:t>va</w:t>
      </w:r>
      <w:proofErr w:type="gramEnd"/>
      <w:r w:rsidRPr="0090060E">
        <w:rPr>
          <w:sz w:val="28"/>
          <w:szCs w:val="28"/>
          <w:lang w:val="en-US"/>
        </w:rPr>
        <w:t xml:space="preserve"> Toshkent hokimi Yunusxonnint qizi edi. Boburning onasi o’qimishli </w:t>
      </w:r>
      <w:proofErr w:type="gramStart"/>
      <w:r w:rsidRPr="0090060E">
        <w:rPr>
          <w:sz w:val="28"/>
          <w:szCs w:val="28"/>
          <w:lang w:val="en-US"/>
        </w:rPr>
        <w:t>va</w:t>
      </w:r>
      <w:proofErr w:type="gramEnd"/>
      <w:r w:rsidRPr="0090060E">
        <w:rPr>
          <w:sz w:val="28"/>
          <w:szCs w:val="28"/>
          <w:lang w:val="en-US"/>
        </w:rPr>
        <w:t xml:space="preserve"> oqila ayol bo’lib, Boburga hokimiyatni boshqarish ishlarida faol ko’mak bergan, harbiy yurishlarida unga hamrohlik qilgan. </w:t>
      </w:r>
      <w:proofErr w:type="gramStart"/>
      <w:r w:rsidRPr="0090060E">
        <w:rPr>
          <w:sz w:val="28"/>
          <w:szCs w:val="28"/>
          <w:lang w:val="en-US"/>
        </w:rPr>
        <w:t>Umarshayx Mirzo xonadoni poytaxt Andijonning arki ichida yashar edi.</w:t>
      </w:r>
      <w:proofErr w:type="gramEnd"/>
      <w:r w:rsidRPr="0090060E">
        <w:rPr>
          <w:sz w:val="28"/>
          <w:szCs w:val="28"/>
          <w:lang w:val="en-US"/>
        </w:rPr>
        <w:t xml:space="preserve"> </w:t>
      </w:r>
      <w:proofErr w:type="gramStart"/>
      <w:r w:rsidRPr="0090060E">
        <w:rPr>
          <w:sz w:val="28"/>
          <w:szCs w:val="28"/>
          <w:lang w:val="en-US"/>
        </w:rPr>
        <w:t>Hokim yoz oylari Sirdaryo bo’yida, Axsida, yilning qolgan faslini Andijonda o’tkazardi.</w:t>
      </w:r>
      <w:proofErr w:type="gramEnd"/>
      <w:r w:rsidRPr="0090060E">
        <w:rPr>
          <w:sz w:val="28"/>
          <w:szCs w:val="28"/>
          <w:lang w:val="en-US"/>
        </w:rPr>
        <w:t xml:space="preserve"> </w:t>
      </w:r>
      <w:proofErr w:type="gramStart"/>
      <w:r w:rsidRPr="0090060E">
        <w:rPr>
          <w:sz w:val="28"/>
          <w:szCs w:val="28"/>
          <w:lang w:val="en-US"/>
        </w:rPr>
        <w:t>Boburning yoshligi Andijonda o’tgan.</w:t>
      </w:r>
      <w:proofErr w:type="gramEnd"/>
      <w:r w:rsidRPr="0090060E">
        <w:rPr>
          <w:sz w:val="28"/>
          <w:szCs w:val="28"/>
          <w:lang w:val="en-US"/>
        </w:rPr>
        <w:t xml:space="preserve"> Bobur barcha temuriy shahzodalar kabi maxsus tarbiyachilar, yirik fozilu ulamolar ustozligida harbiy ta’lim, fiqx ilmi, </w:t>
      </w:r>
      <w:proofErr w:type="gramStart"/>
      <w:r w:rsidRPr="0090060E">
        <w:rPr>
          <w:sz w:val="28"/>
          <w:szCs w:val="28"/>
          <w:lang w:val="en-US"/>
        </w:rPr>
        <w:t>arab</w:t>
      </w:r>
      <w:proofErr w:type="gramEnd"/>
      <w:r w:rsidRPr="0090060E">
        <w:rPr>
          <w:sz w:val="28"/>
          <w:szCs w:val="28"/>
          <w:lang w:val="en-US"/>
        </w:rPr>
        <w:t xml:space="preserve"> va fors tillarini o’rganadi, ko’plab tarixiy va adabiy asarlar mutolaa qiladi, ilmfanga, she’riyatga qiziqa boshlaydi. Dovyurakligi </w:t>
      </w:r>
      <w:proofErr w:type="gramStart"/>
      <w:r w:rsidRPr="0090060E">
        <w:rPr>
          <w:sz w:val="28"/>
          <w:szCs w:val="28"/>
          <w:lang w:val="en-US"/>
        </w:rPr>
        <w:t>va</w:t>
      </w:r>
      <w:proofErr w:type="gramEnd"/>
      <w:r w:rsidRPr="0090060E">
        <w:rPr>
          <w:sz w:val="28"/>
          <w:szCs w:val="28"/>
          <w:lang w:val="en-US"/>
        </w:rPr>
        <w:t xml:space="preserve"> jasurligi uchun u yoshligidan “Bobur” (“Sher”) laqabini oladi.</w:t>
      </w:r>
    </w:p>
    <w:p w:rsidR="0090060E" w:rsidRPr="0090060E" w:rsidRDefault="0090060E" w:rsidP="0090060E">
      <w:pPr>
        <w:jc w:val="both"/>
        <w:rPr>
          <w:sz w:val="28"/>
          <w:szCs w:val="28"/>
          <w:lang w:val="en-US"/>
        </w:rPr>
      </w:pPr>
      <w:r w:rsidRPr="0090060E">
        <w:rPr>
          <w:sz w:val="28"/>
          <w:szCs w:val="28"/>
          <w:lang w:val="en-US"/>
        </w:rPr>
        <w:t xml:space="preserve">     Bobur otasi</w:t>
      </w:r>
      <w:r>
        <w:rPr>
          <w:sz w:val="28"/>
          <w:szCs w:val="28"/>
          <w:lang w:val="en-US"/>
        </w:rPr>
        <w:t xml:space="preserve"> yo’lidan borib, mashhur sufiy -</w:t>
      </w:r>
      <w:r w:rsidRPr="0090060E">
        <w:rPr>
          <w:sz w:val="28"/>
          <w:szCs w:val="28"/>
          <w:lang w:val="en-US"/>
        </w:rPr>
        <w:t xml:space="preserve"> Xoja Ahrorga ixlos qo’yadi </w:t>
      </w:r>
      <w:proofErr w:type="gramStart"/>
      <w:r w:rsidRPr="0090060E">
        <w:rPr>
          <w:sz w:val="28"/>
          <w:szCs w:val="28"/>
          <w:lang w:val="en-US"/>
        </w:rPr>
        <w:t>va</w:t>
      </w:r>
      <w:proofErr w:type="gramEnd"/>
      <w:r w:rsidRPr="0090060E">
        <w:rPr>
          <w:sz w:val="28"/>
          <w:szCs w:val="28"/>
          <w:lang w:val="en-US"/>
        </w:rPr>
        <w:t xml:space="preserve"> uning tariqati ruhida voyaga yetadi, umrining oxiriga qadar shu e’tiqodga sodiq qoladi. Keyinchalik, “Boburnoma” asarida Bobur Xoja Ahror ruhi bir necha bor uni muqarrar halokatdan, xastalik </w:t>
      </w:r>
      <w:proofErr w:type="gramStart"/>
      <w:r w:rsidRPr="0090060E">
        <w:rPr>
          <w:sz w:val="28"/>
          <w:szCs w:val="28"/>
          <w:lang w:val="en-US"/>
        </w:rPr>
        <w:t>va</w:t>
      </w:r>
      <w:proofErr w:type="gramEnd"/>
      <w:r w:rsidRPr="0090060E">
        <w:rPr>
          <w:sz w:val="28"/>
          <w:szCs w:val="28"/>
          <w:lang w:val="en-US"/>
        </w:rPr>
        <w:t xml:space="preserve"> chorasizliqdan xalos etganini, eng og’ir sharoitlarda rahnamolik qilganligini ta’kidlaydi. Otasi Axsida bevaqt, 39 yoshida fojiali halok bo’lgach, oilaning katta farzandi, 12 yoshli          </w:t>
      </w:r>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Bobur valiahd sifatida taxtga o’tiradi (1494 yil iyun).</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b/>
          <w:sz w:val="28"/>
          <w:szCs w:val="28"/>
          <w:lang w:val="en-US"/>
        </w:rPr>
        <w:t>Boshlovchi:</w:t>
      </w:r>
      <w:r w:rsidRPr="0090060E">
        <w:rPr>
          <w:sz w:val="28"/>
          <w:szCs w:val="28"/>
          <w:lang w:val="en-US"/>
        </w:rPr>
        <w:t xml:space="preserve">   Dilrabolardin yomonliq keldi mahzun ko’ngluma,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Kelmadi jonimg’a hech oromi jondin yaxshilig’.</w:t>
      </w:r>
      <w:proofErr w:type="gramEnd"/>
    </w:p>
    <w:p w:rsidR="0090060E" w:rsidRPr="0090060E" w:rsidRDefault="0090060E" w:rsidP="0090060E">
      <w:pPr>
        <w:rPr>
          <w:sz w:val="28"/>
          <w:szCs w:val="28"/>
          <w:lang w:val="en-US"/>
        </w:rPr>
      </w:pPr>
      <w:r w:rsidRPr="0090060E">
        <w:rPr>
          <w:sz w:val="28"/>
          <w:szCs w:val="28"/>
          <w:lang w:val="en-US"/>
        </w:rPr>
        <w:t xml:space="preserve">                       Ey ko’ngul, chun yaxshidin ko’rdung yomonlig’ asru ko’p,</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Emdi ko’z tutmoq ne ya’ni har yomondin yaxshilig’.</w:t>
      </w:r>
      <w:proofErr w:type="gramEnd"/>
    </w:p>
    <w:p w:rsidR="0090060E" w:rsidRPr="0090060E" w:rsidRDefault="0090060E" w:rsidP="0090060E">
      <w:pPr>
        <w:jc w:val="both"/>
        <w:rPr>
          <w:sz w:val="28"/>
          <w:szCs w:val="28"/>
          <w:lang w:val="en-US"/>
        </w:rPr>
      </w:pPr>
      <w:r w:rsidRPr="0090060E">
        <w:rPr>
          <w:sz w:val="28"/>
          <w:szCs w:val="28"/>
          <w:lang w:val="en-US"/>
        </w:rPr>
        <w:lastRenderedPageBreak/>
        <w:t xml:space="preserve">       Boburning dastlabki siyosiy maqsadi Amir Temur davlatining poytaxti, strategik </w:t>
      </w:r>
      <w:proofErr w:type="gramStart"/>
      <w:r w:rsidRPr="0090060E">
        <w:rPr>
          <w:sz w:val="28"/>
          <w:szCs w:val="28"/>
          <w:lang w:val="en-US"/>
        </w:rPr>
        <w:t>va</w:t>
      </w:r>
      <w:proofErr w:type="gramEnd"/>
      <w:r w:rsidRPr="0090060E">
        <w:rPr>
          <w:sz w:val="28"/>
          <w:szCs w:val="28"/>
          <w:lang w:val="en-US"/>
        </w:rPr>
        <w:t xml:space="preserve"> geografik jihatdan muhim bo’lgan Samarqandni egallash va Movarounnahrda markazlashgan kuchli davlatni saqlash, mustahkamlash hamda Amir Temur saltanatini qayta tiklashdan iborat edi.                                         </w:t>
      </w:r>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Bu paytda, qisqa muddat ichida Samarqand taxtiga uchinchi hukmdor kelgan edi.</w:t>
      </w:r>
      <w:proofErr w:type="gramEnd"/>
      <w:r w:rsidRPr="0090060E">
        <w:rPr>
          <w:sz w:val="28"/>
          <w:szCs w:val="28"/>
          <w:lang w:val="en-US"/>
        </w:rPr>
        <w:t xml:space="preserve"> </w:t>
      </w:r>
      <w:proofErr w:type="gramStart"/>
      <w:r w:rsidRPr="0090060E">
        <w:rPr>
          <w:sz w:val="28"/>
          <w:szCs w:val="28"/>
          <w:lang w:val="en-US"/>
        </w:rPr>
        <w:t>Sulton Ahmad Mirzo vafoti (1494 yil iyul) dan keyin taxtga o’tirgan Sulton Mahmud Mirzo Samarqandda davlatni 5—6 oydan ortiq idora etmadi — qisqa muddatli kasallikdan so’ng 43 yoshida vafot etdi.</w:t>
      </w:r>
      <w:proofErr w:type="gramEnd"/>
      <w:r w:rsidRPr="0090060E">
        <w:rPr>
          <w:sz w:val="28"/>
          <w:szCs w:val="28"/>
          <w:lang w:val="en-US"/>
        </w:rPr>
        <w:t xml:space="preserve"> </w:t>
      </w:r>
      <w:proofErr w:type="gramStart"/>
      <w:r w:rsidRPr="0090060E">
        <w:rPr>
          <w:sz w:val="28"/>
          <w:szCs w:val="28"/>
          <w:lang w:val="en-US"/>
        </w:rPr>
        <w:t>Uning o’rniga Buxoroda hokim bo’lgan o’g’li Boysung’ur o’tiradi.</w:t>
      </w:r>
      <w:proofErr w:type="gramEnd"/>
      <w:r w:rsidRPr="0090060E">
        <w:rPr>
          <w:sz w:val="28"/>
          <w:szCs w:val="28"/>
          <w:lang w:val="en-US"/>
        </w:rPr>
        <w:t xml:space="preserve"> 1495—96 yillarda Bobur Samarqandga ikki </w:t>
      </w:r>
      <w:proofErr w:type="gramStart"/>
      <w:r w:rsidRPr="0090060E">
        <w:rPr>
          <w:sz w:val="28"/>
          <w:szCs w:val="28"/>
          <w:lang w:val="en-US"/>
        </w:rPr>
        <w:t>marta</w:t>
      </w:r>
      <w:proofErr w:type="gramEnd"/>
      <w:r w:rsidRPr="0090060E">
        <w:rPr>
          <w:sz w:val="28"/>
          <w:szCs w:val="28"/>
          <w:lang w:val="en-US"/>
        </w:rPr>
        <w:t xml:space="preserve"> muvaffaqiyatsiz yurish qiladi. 1497 yil kuzida u Samarqand atrofidagi bir qancha joylarni </w:t>
      </w:r>
      <w:proofErr w:type="gramStart"/>
      <w:r w:rsidRPr="0090060E">
        <w:rPr>
          <w:sz w:val="28"/>
          <w:szCs w:val="28"/>
          <w:lang w:val="en-US"/>
        </w:rPr>
        <w:t>va</w:t>
      </w:r>
      <w:proofErr w:type="gramEnd"/>
      <w:r w:rsidRPr="0090060E">
        <w:rPr>
          <w:sz w:val="28"/>
          <w:szCs w:val="28"/>
          <w:lang w:val="en-US"/>
        </w:rPr>
        <w:t xml:space="preserve"> 7 oylik qamaldan so’ng Samarqandni egallaydi, Boysung’ur Qunduzga qochadi.</w:t>
      </w:r>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Boburdan yuz o’girib, uning ukasi Jahongir Mirzo tarafiga o’tadilar.</w:t>
      </w:r>
      <w:proofErr w:type="gramEnd"/>
      <w:r w:rsidRPr="0090060E">
        <w:rPr>
          <w:sz w:val="28"/>
          <w:szCs w:val="28"/>
          <w:lang w:val="en-US"/>
        </w:rPr>
        <w:t xml:space="preserve"> Andijondan ko’ngli notinch bo’lgan </w:t>
      </w:r>
      <w:proofErr w:type="gramStart"/>
      <w:r w:rsidRPr="0090060E">
        <w:rPr>
          <w:sz w:val="28"/>
          <w:szCs w:val="28"/>
          <w:lang w:val="en-US"/>
        </w:rPr>
        <w:t>va</w:t>
      </w:r>
      <w:proofErr w:type="gramEnd"/>
      <w:r w:rsidRPr="0090060E">
        <w:rPr>
          <w:sz w:val="28"/>
          <w:szCs w:val="28"/>
          <w:lang w:val="en-US"/>
        </w:rPr>
        <w:t xml:space="preserve"> iqtisodiy qiyinchiliklarga uchragan, ayni zamonda og’ir xastalikni boshidan kechirgan Bobur Samarqandni yuz kun idora etgandan so’ng, uni tark etishga qaror kiladi. </w:t>
      </w:r>
      <w:proofErr w:type="gramStart"/>
      <w:r w:rsidRPr="0090060E">
        <w:rPr>
          <w:sz w:val="28"/>
          <w:szCs w:val="28"/>
          <w:lang w:val="en-US"/>
        </w:rPr>
        <w:t>Ammo Xo’jandga yetganda Andijon ham qo’ldan ketib, muxoliflar ixtiyoriga o’tganini eshitadi.</w:t>
      </w:r>
      <w:proofErr w:type="gramEnd"/>
      <w:r w:rsidRPr="0090060E">
        <w:rPr>
          <w:sz w:val="28"/>
          <w:szCs w:val="28"/>
          <w:lang w:val="en-US"/>
        </w:rPr>
        <w:t xml:space="preserve">  </w:t>
      </w:r>
    </w:p>
    <w:p w:rsidR="0090060E" w:rsidRPr="0090060E" w:rsidRDefault="0090060E" w:rsidP="0090060E">
      <w:pPr>
        <w:jc w:val="both"/>
        <w:rPr>
          <w:sz w:val="28"/>
          <w:szCs w:val="28"/>
          <w:lang w:val="en-US"/>
        </w:rPr>
      </w:pPr>
      <w:r w:rsidRPr="0090060E">
        <w:rPr>
          <w:sz w:val="28"/>
          <w:szCs w:val="28"/>
          <w:lang w:val="en-US"/>
        </w:rPr>
        <w:t xml:space="preserve">     Boburning Toshkent hokimi, tog’asi Mahmudxon ko’magida Andijonni qayta egallashga urinishi natija bermaydi, Bu muvaffaqiyatsizlik Bobur qo’shiniga salbiy ta’sir etib, ko’pchilik bek, navkarlar (700—800 kishi) Boburni tark etadi. </w:t>
      </w:r>
      <w:proofErr w:type="gramStart"/>
      <w:r w:rsidRPr="0090060E">
        <w:rPr>
          <w:sz w:val="28"/>
          <w:szCs w:val="28"/>
          <w:lang w:val="en-US"/>
        </w:rPr>
        <w:t>O’ziga sodiq kishilar (200—300) bilan qolgan Bobur ma’lum muddat Xo’jandda turgach, Toshkentga — Mahmudxon huzuriga kelib, Andijonni qaytarib olish rejasini tuza boshlaydi.</w:t>
      </w:r>
      <w:proofErr w:type="gramEnd"/>
      <w:r w:rsidRPr="0090060E">
        <w:rPr>
          <w:sz w:val="28"/>
          <w:szCs w:val="28"/>
          <w:lang w:val="en-US"/>
        </w:rPr>
        <w:t xml:space="preserve"> Ma’lum muddat o’tgach, Bobur   </w:t>
      </w:r>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Xo’jandga qaytadi, ko’p o’tmay, Marg’ilonni qo’lga kiritadi hamda Andijonni egallash tadbirlarini ko’radi.</w:t>
      </w:r>
      <w:proofErr w:type="gramEnd"/>
      <w:r w:rsidRPr="0090060E">
        <w:rPr>
          <w:sz w:val="28"/>
          <w:szCs w:val="28"/>
          <w:lang w:val="en-US"/>
        </w:rPr>
        <w:t xml:space="preserve"> </w:t>
      </w:r>
      <w:proofErr w:type="gramStart"/>
      <w:r w:rsidRPr="0090060E">
        <w:rPr>
          <w:sz w:val="28"/>
          <w:szCs w:val="28"/>
          <w:lang w:val="en-US"/>
        </w:rPr>
        <w:t>Nihoyat, 2 yildan so’ng (1498 yil iyun) uni qayta qo’lga kiritadi.</w:t>
      </w:r>
      <w:proofErr w:type="gramEnd"/>
      <w:r w:rsidRPr="0090060E">
        <w:rPr>
          <w:sz w:val="28"/>
          <w:szCs w:val="28"/>
          <w:lang w:val="en-US"/>
        </w:rPr>
        <w:t xml:space="preserve"> </w:t>
      </w:r>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Bobur ukasi Jahongir Mirzo bilan sulh tuzib, uning ixtiyorida “Xo’jand suvining Axsi tarafi viloyatlarini…” qoldiradi, Andijon tarafi viloyatlarini o’z tasarrufiga oladi.</w:t>
      </w:r>
      <w:proofErr w:type="gramEnd"/>
    </w:p>
    <w:p w:rsidR="0090060E" w:rsidRPr="0090060E" w:rsidRDefault="0090060E" w:rsidP="0090060E">
      <w:pPr>
        <w:jc w:val="both"/>
        <w:rPr>
          <w:sz w:val="28"/>
          <w:szCs w:val="28"/>
          <w:lang w:val="en-US"/>
        </w:rPr>
      </w:pPr>
      <w:proofErr w:type="gramStart"/>
      <w:r w:rsidRPr="0090060E">
        <w:rPr>
          <w:sz w:val="28"/>
          <w:szCs w:val="28"/>
          <w:lang w:val="en-US"/>
        </w:rPr>
        <w:t>Temuriylarning o’zaro urushlari kuchaygan kezlarda Shayboniyxon Movarounnahrni istilo qilishga Temuriylarning o’zaro urushlari kuchaygan kezlarda Shayboniyxon Movarounnahrni istilo qilishga kirishadi.</w:t>
      </w:r>
      <w:proofErr w:type="gramEnd"/>
      <w:r w:rsidRPr="0090060E">
        <w:rPr>
          <w:sz w:val="28"/>
          <w:szCs w:val="28"/>
          <w:lang w:val="en-US"/>
        </w:rPr>
        <w:t xml:space="preserve"> U 1499 yil Jizzax </w:t>
      </w:r>
      <w:proofErr w:type="gramStart"/>
      <w:r w:rsidRPr="0090060E">
        <w:rPr>
          <w:sz w:val="28"/>
          <w:szCs w:val="28"/>
          <w:lang w:val="en-US"/>
        </w:rPr>
        <w:t>va</w:t>
      </w:r>
      <w:proofErr w:type="gramEnd"/>
      <w:r w:rsidRPr="0090060E">
        <w:rPr>
          <w:sz w:val="28"/>
          <w:szCs w:val="28"/>
          <w:lang w:val="en-US"/>
        </w:rPr>
        <w:t xml:space="preserve"> Samarqand orqali Qarshi va Shahrisabzgacha bosib boradi, katta o’lja bilan Dashti Qipchoqqa qaytadi. Oradan ko’p o’tmay</w:t>
      </w:r>
      <w:proofErr w:type="gramStart"/>
      <w:r w:rsidRPr="0090060E">
        <w:rPr>
          <w:sz w:val="28"/>
          <w:szCs w:val="28"/>
          <w:lang w:val="en-US"/>
        </w:rPr>
        <w:t>,katta</w:t>
      </w:r>
      <w:proofErr w:type="gramEnd"/>
      <w:r w:rsidRPr="0090060E">
        <w:rPr>
          <w:sz w:val="28"/>
          <w:szCs w:val="28"/>
          <w:lang w:val="en-US"/>
        </w:rPr>
        <w:t xml:space="preserve"> kuch bilan Movarounnahrga qaytgan Shayboniyxon Buxoro va Qorako’lni egallaydi (1499), Sulton Ali Mirzo kaltabinlik bilan Samarqandni Shayboniyxonga jangsiz topshiradi (1500). Biroq, shahar aholisi </w:t>
      </w:r>
      <w:proofErr w:type="gramStart"/>
      <w:r w:rsidRPr="0090060E">
        <w:rPr>
          <w:sz w:val="28"/>
          <w:szCs w:val="28"/>
          <w:lang w:val="en-US"/>
        </w:rPr>
        <w:t>va</w:t>
      </w:r>
      <w:proofErr w:type="gramEnd"/>
      <w:r w:rsidRPr="0090060E">
        <w:rPr>
          <w:sz w:val="28"/>
          <w:szCs w:val="28"/>
          <w:lang w:val="en-US"/>
        </w:rPr>
        <w:t xml:space="preserve"> zodagonlarining ma’lum qismi temuriylar hukmdorligini tiklash tarafdori edi. </w:t>
      </w:r>
      <w:proofErr w:type="gramStart"/>
      <w:r w:rsidRPr="0090060E">
        <w:rPr>
          <w:sz w:val="28"/>
          <w:szCs w:val="28"/>
          <w:lang w:val="en-US"/>
        </w:rPr>
        <w:t>Ular Farg’ona hokimi Boburga maktub yo’llab, Samarqandni ishg’ol qilishga da’vat etganlar.</w:t>
      </w:r>
      <w:proofErr w:type="gramEnd"/>
      <w:r w:rsidRPr="0090060E">
        <w:rPr>
          <w:sz w:val="28"/>
          <w:szCs w:val="28"/>
          <w:lang w:val="en-US"/>
        </w:rPr>
        <w:t xml:space="preserve"> </w:t>
      </w:r>
      <w:proofErr w:type="gramStart"/>
      <w:r w:rsidRPr="0090060E">
        <w:rPr>
          <w:sz w:val="28"/>
          <w:szCs w:val="28"/>
          <w:lang w:val="en-US"/>
        </w:rPr>
        <w:t>Bobur 1500 yil kech kuzida o’z qo’shini (240 kishi) bilan Samarqandga yetib kelgach, aholi unga peshvoz chiqib, shahar darvozalarini ochib beradi.</w:t>
      </w:r>
      <w:proofErr w:type="gramEnd"/>
      <w:r w:rsidRPr="0090060E">
        <w:rPr>
          <w:sz w:val="28"/>
          <w:szCs w:val="28"/>
          <w:lang w:val="en-US"/>
        </w:rPr>
        <w:t xml:space="preserve"> </w:t>
      </w:r>
      <w:proofErr w:type="gramStart"/>
      <w:r w:rsidRPr="0090060E">
        <w:rPr>
          <w:sz w:val="28"/>
          <w:szCs w:val="28"/>
          <w:lang w:val="en-US"/>
        </w:rPr>
        <w:t>Shayboniyxonning shahar ximoyasi uchun qoldirgan 600 nafar askari qirib tashlanadi.</w:t>
      </w:r>
      <w:proofErr w:type="gramEnd"/>
      <w:r w:rsidRPr="0090060E">
        <w:rPr>
          <w:sz w:val="28"/>
          <w:szCs w:val="28"/>
          <w:lang w:val="en-US"/>
        </w:rPr>
        <w:t xml:space="preserve"> </w:t>
      </w:r>
      <w:proofErr w:type="gramStart"/>
      <w:r w:rsidRPr="0090060E">
        <w:rPr>
          <w:sz w:val="28"/>
          <w:szCs w:val="28"/>
          <w:lang w:val="en-US"/>
        </w:rPr>
        <w:t>Shayboniyxon Buxoroga chekinadi.</w:t>
      </w:r>
      <w:proofErr w:type="gramEnd"/>
      <w:r w:rsidRPr="0090060E">
        <w:rPr>
          <w:sz w:val="28"/>
          <w:szCs w:val="28"/>
          <w:lang w:val="en-US"/>
        </w:rPr>
        <w:t xml:space="preserve"> Qisqa vaqt ichida Samarqandning barcha tumanlari, Qarshi </w:t>
      </w:r>
      <w:proofErr w:type="gramStart"/>
      <w:r w:rsidRPr="0090060E">
        <w:rPr>
          <w:sz w:val="28"/>
          <w:szCs w:val="28"/>
          <w:lang w:val="en-US"/>
        </w:rPr>
        <w:t>va</w:t>
      </w:r>
      <w:proofErr w:type="gramEnd"/>
      <w:r w:rsidRPr="0090060E">
        <w:rPr>
          <w:sz w:val="28"/>
          <w:szCs w:val="28"/>
          <w:lang w:val="en-US"/>
        </w:rPr>
        <w:t xml:space="preserve"> G’uzor shaharlarida Bobur hokimligi e’tirof etiladi. </w:t>
      </w:r>
      <w:proofErr w:type="gramStart"/>
      <w:r w:rsidRPr="0090060E">
        <w:rPr>
          <w:sz w:val="28"/>
          <w:szCs w:val="28"/>
          <w:lang w:val="en-US"/>
        </w:rPr>
        <w:t>Ammo shaharda oziq-ovqat zaxiralari tugab, ocharchilik boshlangan edi.</w:t>
      </w:r>
      <w:proofErr w:type="gramEnd"/>
      <w:r w:rsidRPr="0090060E">
        <w:rPr>
          <w:sz w:val="28"/>
          <w:szCs w:val="28"/>
          <w:lang w:val="en-US"/>
        </w:rPr>
        <w:t xml:space="preserve"> Bundan xabar topgan Shayboniyxon katta kuch to’plab, </w:t>
      </w:r>
      <w:proofErr w:type="gramStart"/>
      <w:r w:rsidRPr="0090060E">
        <w:rPr>
          <w:sz w:val="28"/>
          <w:szCs w:val="28"/>
          <w:lang w:val="en-US"/>
        </w:rPr>
        <w:t>yana</w:t>
      </w:r>
      <w:proofErr w:type="gramEnd"/>
      <w:r w:rsidRPr="0090060E">
        <w:rPr>
          <w:sz w:val="28"/>
          <w:szCs w:val="28"/>
          <w:lang w:val="en-US"/>
        </w:rPr>
        <w:t xml:space="preserve"> Samarqandga yurish boshlaydi. </w:t>
      </w:r>
      <w:proofErr w:type="gramStart"/>
      <w:r w:rsidRPr="0090060E">
        <w:rPr>
          <w:sz w:val="28"/>
          <w:szCs w:val="28"/>
          <w:lang w:val="en-US"/>
        </w:rPr>
        <w:t xml:space="preserve">1501 yil aprelda Zarafshon bo’yidagi Saripul qishlog’i yaqinida bo’lgan jangda </w:t>
      </w:r>
      <w:r w:rsidRPr="0090060E">
        <w:rPr>
          <w:sz w:val="28"/>
          <w:szCs w:val="28"/>
          <w:lang w:val="en-US"/>
        </w:rPr>
        <w:lastRenderedPageBreak/>
        <w:t>Bobur qo’shinlari yengiladi.</w:t>
      </w:r>
      <w:proofErr w:type="gramEnd"/>
      <w:r w:rsidRPr="0090060E">
        <w:rPr>
          <w:sz w:val="28"/>
          <w:szCs w:val="28"/>
          <w:lang w:val="en-US"/>
        </w:rPr>
        <w:t xml:space="preserve"> </w:t>
      </w:r>
      <w:proofErr w:type="gramStart"/>
      <w:r w:rsidRPr="0090060E">
        <w:rPr>
          <w:sz w:val="28"/>
          <w:szCs w:val="28"/>
          <w:lang w:val="en-US"/>
        </w:rPr>
        <w:t>Bobur Samarqandga chekinadi.</w:t>
      </w:r>
      <w:proofErr w:type="gramEnd"/>
      <w:r w:rsidRPr="0090060E">
        <w:rPr>
          <w:sz w:val="28"/>
          <w:szCs w:val="28"/>
          <w:lang w:val="en-US"/>
        </w:rPr>
        <w:t xml:space="preserve"> Shahar </w:t>
      </w:r>
      <w:proofErr w:type="gramStart"/>
      <w:r w:rsidRPr="0090060E">
        <w:rPr>
          <w:sz w:val="28"/>
          <w:szCs w:val="28"/>
          <w:lang w:val="en-US"/>
        </w:rPr>
        <w:t>yana</w:t>
      </w:r>
      <w:proofErr w:type="gramEnd"/>
      <w:r w:rsidRPr="0090060E">
        <w:rPr>
          <w:sz w:val="28"/>
          <w:szCs w:val="28"/>
          <w:lang w:val="en-US"/>
        </w:rPr>
        <w:t xml:space="preserve"> qamal qilinib, u to’rt oy davom etadi. </w:t>
      </w:r>
      <w:proofErr w:type="gramStart"/>
      <w:r w:rsidRPr="0090060E">
        <w:rPr>
          <w:sz w:val="28"/>
          <w:szCs w:val="28"/>
          <w:lang w:val="en-US"/>
        </w:rPr>
        <w:t>Qamalda qolgan shahar aholisining ochlikdan tinkasi quriydi, Bobur 1501 yilning 2-yarmida noilojlikdan Samarqandni tark etib, Toshkentga, Mahmudxon huzuriga yo’l oladi.</w:t>
      </w:r>
      <w:proofErr w:type="gramEnd"/>
    </w:p>
    <w:p w:rsidR="0090060E" w:rsidRPr="0090060E" w:rsidRDefault="0090060E" w:rsidP="0090060E">
      <w:pPr>
        <w:jc w:val="both"/>
        <w:rPr>
          <w:sz w:val="28"/>
          <w:szCs w:val="28"/>
          <w:lang w:val="en-US"/>
        </w:rPr>
      </w:pPr>
      <w:r w:rsidRPr="0090060E">
        <w:rPr>
          <w:sz w:val="28"/>
          <w:szCs w:val="28"/>
          <w:lang w:val="en-US"/>
        </w:rPr>
        <w:t xml:space="preserve">Bobur Temuriylar saltanatini himoya qilish </w:t>
      </w:r>
      <w:proofErr w:type="gramStart"/>
      <w:r w:rsidRPr="0090060E">
        <w:rPr>
          <w:sz w:val="28"/>
          <w:szCs w:val="28"/>
          <w:lang w:val="en-US"/>
        </w:rPr>
        <w:t>va</w:t>
      </w:r>
      <w:proofErr w:type="gramEnd"/>
      <w:r w:rsidRPr="0090060E">
        <w:rPr>
          <w:sz w:val="28"/>
          <w:szCs w:val="28"/>
          <w:lang w:val="en-US"/>
        </w:rPr>
        <w:t xml:space="preserve"> uni saqlab qolish uchun astoydil harakat qilib, Shayboniyxonga qarshi bir necha yil davomida muttasil kurash olib borsada, ammo mamlakatda hukm surgan og’ir iqtisodiy tanglik va siyosiy parokandalik sharoitida maqsadiga erisha olmaydi. 1503 yili Toshkent xoni Mahmudxon, Bobur </w:t>
      </w:r>
      <w:proofErr w:type="gramStart"/>
      <w:r w:rsidRPr="0090060E">
        <w:rPr>
          <w:sz w:val="28"/>
          <w:szCs w:val="28"/>
          <w:lang w:val="en-US"/>
        </w:rPr>
        <w:t>va</w:t>
      </w:r>
      <w:proofErr w:type="gramEnd"/>
      <w:r w:rsidRPr="0090060E">
        <w:rPr>
          <w:sz w:val="28"/>
          <w:szCs w:val="28"/>
          <w:lang w:val="en-US"/>
        </w:rPr>
        <w:t xml:space="preserve"> qalmoqlarning birlashgan qo’shini Shayboniyxon tomonidan Sirdaryo bo’yida tormor qilinadi. </w:t>
      </w:r>
      <w:proofErr w:type="gramStart"/>
      <w:r w:rsidRPr="0090060E">
        <w:rPr>
          <w:sz w:val="28"/>
          <w:szCs w:val="28"/>
          <w:lang w:val="en-US"/>
        </w:rPr>
        <w:t>Bobur Samarqand taxti uchun kurashayotgan paytda Andijonni Sulton Ahmad Tanbal egallab oladi.</w:t>
      </w:r>
      <w:proofErr w:type="gramEnd"/>
      <w:r w:rsidRPr="0090060E">
        <w:rPr>
          <w:sz w:val="28"/>
          <w:szCs w:val="28"/>
          <w:lang w:val="en-US"/>
        </w:rPr>
        <w:t xml:space="preserve"> </w:t>
      </w:r>
      <w:proofErr w:type="gramStart"/>
      <w:r w:rsidRPr="0090060E">
        <w:rPr>
          <w:sz w:val="28"/>
          <w:szCs w:val="28"/>
          <w:lang w:val="en-US"/>
        </w:rPr>
        <w:t>1501—04 yillarda Bobur Farg’ona mulkini qaytarib olish uchun Sulton Ahmad Tanbal, Jahongir mirzolarga qarshi olib borgan kurashi muvaffaqiyatsizlik bilan tugaydi.</w:t>
      </w:r>
      <w:proofErr w:type="gramEnd"/>
      <w:r w:rsidRPr="0090060E">
        <w:rPr>
          <w:sz w:val="28"/>
          <w:szCs w:val="28"/>
          <w:lang w:val="en-US"/>
        </w:rPr>
        <w:t xml:space="preserve"> Temuriylarning to’xtovsiz janglari </w:t>
      </w:r>
      <w:proofErr w:type="gramStart"/>
      <w:r w:rsidRPr="0090060E">
        <w:rPr>
          <w:sz w:val="28"/>
          <w:szCs w:val="28"/>
          <w:lang w:val="en-US"/>
        </w:rPr>
        <w:t>va</w:t>
      </w:r>
      <w:proofErr w:type="gramEnd"/>
      <w:r w:rsidRPr="0090060E">
        <w:rPr>
          <w:sz w:val="28"/>
          <w:szCs w:val="28"/>
          <w:lang w:val="en-US"/>
        </w:rPr>
        <w:t xml:space="preserve"> og’ir soliqlaridan toliqqan xalq Boburni qo’llamadi va u Movarounnahrni tark etishga (1504 yil iyun) majbur buladi.</w:t>
      </w:r>
    </w:p>
    <w:p w:rsidR="0090060E" w:rsidRPr="0090060E" w:rsidRDefault="0090060E" w:rsidP="0090060E">
      <w:pPr>
        <w:jc w:val="both"/>
        <w:rPr>
          <w:sz w:val="28"/>
          <w:szCs w:val="28"/>
          <w:lang w:val="en-US"/>
        </w:rPr>
      </w:pPr>
      <w:r w:rsidRPr="0090060E">
        <w:rPr>
          <w:sz w:val="28"/>
          <w:szCs w:val="28"/>
          <w:lang w:val="en-US"/>
        </w:rPr>
        <w:t xml:space="preserve">    Bobur 200—300 navkari bilan Hisor tog’lari orqali Afg’onistonga o’tadi </w:t>
      </w:r>
      <w:proofErr w:type="gramStart"/>
      <w:r w:rsidRPr="0090060E">
        <w:rPr>
          <w:sz w:val="28"/>
          <w:szCs w:val="28"/>
          <w:lang w:val="en-US"/>
        </w:rPr>
        <w:t>va</w:t>
      </w:r>
      <w:proofErr w:type="gramEnd"/>
      <w:r w:rsidRPr="0090060E">
        <w:rPr>
          <w:sz w:val="28"/>
          <w:szCs w:val="28"/>
          <w:lang w:val="en-US"/>
        </w:rPr>
        <w:t xml:space="preserve"> u yerdagi ichki nizolardan foydalanib G’azni va Kobulni egallaydi. </w:t>
      </w:r>
      <w:proofErr w:type="gramStart"/>
      <w:r w:rsidRPr="0090060E">
        <w:rPr>
          <w:sz w:val="28"/>
          <w:szCs w:val="28"/>
          <w:lang w:val="en-US"/>
        </w:rPr>
        <w:t>Bobur Kobulni egallagach, mustaqil davlat tuzishga jadal kirishadi, qo’shinni tartibga keltiradi, qattiq ichki intizom o’rnatadi.</w:t>
      </w:r>
      <w:proofErr w:type="gramEnd"/>
      <w:r w:rsidRPr="0090060E">
        <w:rPr>
          <w:sz w:val="28"/>
          <w:szCs w:val="28"/>
          <w:lang w:val="en-US"/>
        </w:rPr>
        <w:t xml:space="preserve"> Kobulga, umuman Afg’onistonga Bobur o’z yurti kabi qaradi, qurilish, obodonlashtirish, kasbu hunar </w:t>
      </w:r>
      <w:proofErr w:type="gramStart"/>
      <w:r w:rsidRPr="0090060E">
        <w:rPr>
          <w:sz w:val="28"/>
          <w:szCs w:val="28"/>
          <w:lang w:val="en-US"/>
        </w:rPr>
        <w:t>va</w:t>
      </w:r>
      <w:proofErr w:type="gramEnd"/>
      <w:r w:rsidRPr="0090060E">
        <w:rPr>
          <w:sz w:val="28"/>
          <w:szCs w:val="28"/>
          <w:lang w:val="en-US"/>
        </w:rPr>
        <w:t xml:space="preserve"> qishloq xo’jaligini rivojlantirish ishlarini boshlab yuboradi. </w:t>
      </w:r>
      <w:proofErr w:type="gramStart"/>
      <w:r w:rsidRPr="0090060E">
        <w:rPr>
          <w:sz w:val="28"/>
          <w:szCs w:val="28"/>
          <w:lang w:val="en-US"/>
        </w:rPr>
        <w:t>“Bog’i Shaxroro”, “Bog’i Jahonoro”, “O’rtabog’”, “Bog’i vafo” va “Bog’i Bobur” kabi oromgoxlar tashkil etdi.</w:t>
      </w:r>
      <w:proofErr w:type="gramEnd"/>
      <w:r w:rsidRPr="0090060E">
        <w:rPr>
          <w:sz w:val="28"/>
          <w:szCs w:val="28"/>
          <w:lang w:val="en-US"/>
        </w:rPr>
        <w:t xml:space="preserve"> Shahar ichidagi Bolo Hisor qal’asini o’z qarorgohiga aylantirib, uni qayta ta’mirlatdi, yangi imoratlar qurdirdi </w:t>
      </w:r>
      <w:proofErr w:type="gramStart"/>
      <w:r w:rsidRPr="0090060E">
        <w:rPr>
          <w:sz w:val="28"/>
          <w:szCs w:val="28"/>
          <w:lang w:val="en-US"/>
        </w:rPr>
        <w:t>va</w:t>
      </w:r>
      <w:proofErr w:type="gramEnd"/>
      <w:r w:rsidRPr="0090060E">
        <w:rPr>
          <w:sz w:val="28"/>
          <w:szCs w:val="28"/>
          <w:lang w:val="en-US"/>
        </w:rPr>
        <w:t xml:space="preserve"> oilasi bilan shu qal’ada yashadi. Uning Humoyun, Gulbadanbegim, Komron </w:t>
      </w:r>
      <w:proofErr w:type="gramStart"/>
      <w:r w:rsidRPr="0090060E">
        <w:rPr>
          <w:sz w:val="28"/>
          <w:szCs w:val="28"/>
          <w:lang w:val="en-US"/>
        </w:rPr>
        <w:t>va</w:t>
      </w:r>
      <w:proofErr w:type="gramEnd"/>
      <w:r w:rsidRPr="0090060E">
        <w:rPr>
          <w:sz w:val="28"/>
          <w:szCs w:val="28"/>
          <w:lang w:val="en-US"/>
        </w:rPr>
        <w:t xml:space="preserve"> Hindol ismli farzandlari shu yerda tug’iladi. </w:t>
      </w:r>
      <w:proofErr w:type="gramStart"/>
      <w:r w:rsidRPr="0090060E">
        <w:rPr>
          <w:sz w:val="28"/>
          <w:szCs w:val="28"/>
          <w:lang w:val="en-US"/>
        </w:rPr>
        <w:t>1506 yil bahorda vafot etgan Qutlug’ Nigorxonim Mirzo Ulug’bek shu yerda bunyod ettirgan “Bog’i Navro’ziy”ga dafn etiladi.</w:t>
      </w:r>
      <w:proofErr w:type="gramEnd"/>
    </w:p>
    <w:p w:rsidR="0090060E" w:rsidRPr="0090060E" w:rsidRDefault="0090060E" w:rsidP="0090060E">
      <w:pPr>
        <w:jc w:val="both"/>
        <w:rPr>
          <w:sz w:val="28"/>
          <w:szCs w:val="28"/>
          <w:lang w:val="en-US"/>
        </w:rPr>
      </w:pPr>
      <w:r w:rsidRPr="0090060E">
        <w:rPr>
          <w:sz w:val="28"/>
          <w:szCs w:val="28"/>
          <w:lang w:val="en-US"/>
        </w:rPr>
        <w:t xml:space="preserve">       Bobur Afg’onistonda bir fotih sifatida emas, balki shu yurt, el obodonligi </w:t>
      </w:r>
      <w:proofErr w:type="gramStart"/>
      <w:r w:rsidRPr="0090060E">
        <w:rPr>
          <w:sz w:val="28"/>
          <w:szCs w:val="28"/>
          <w:lang w:val="en-US"/>
        </w:rPr>
        <w:t>va</w:t>
      </w:r>
      <w:proofErr w:type="gramEnd"/>
      <w:r w:rsidRPr="0090060E">
        <w:rPr>
          <w:sz w:val="28"/>
          <w:szCs w:val="28"/>
          <w:lang w:val="en-US"/>
        </w:rPr>
        <w:t xml:space="preserve"> ravnaqi uchun jon kuydirgan tadbirli hukmron sifatida qizg’in faoliyat ko’rsatdi, uning manfaatlari yo’lida odilona va oqilona ish tutdi. Afg’onistondagi amaliy faoliyatiga ko’ra, Bobur butun Xuroson </w:t>
      </w:r>
      <w:proofErr w:type="gramStart"/>
      <w:r w:rsidRPr="0090060E">
        <w:rPr>
          <w:sz w:val="28"/>
          <w:szCs w:val="28"/>
          <w:lang w:val="en-US"/>
        </w:rPr>
        <w:t>va</w:t>
      </w:r>
      <w:proofErr w:type="gramEnd"/>
      <w:r w:rsidRPr="0090060E">
        <w:rPr>
          <w:sz w:val="28"/>
          <w:szCs w:val="28"/>
          <w:lang w:val="en-US"/>
        </w:rPr>
        <w:t xml:space="preserve"> Movarounnahrda qudratli davlat boshlig’i va muzaffar sarkarda sifatida katga obro’ orttira bordi, mintaqadagi siyosiy hayot e’tiborli o’ringa ko’tarildi. </w:t>
      </w:r>
      <w:proofErr w:type="gramStart"/>
      <w:r w:rsidRPr="0090060E">
        <w:rPr>
          <w:sz w:val="28"/>
          <w:szCs w:val="28"/>
          <w:lang w:val="en-US"/>
        </w:rPr>
        <w:t>Shayboniylarning tobora kuchayib borayotgan yurishiga qarshi birgalikda chora ko’rish masalasida Sulton Husayn Boyqaro barcha temuriy hukmdorlar qatorida Boburni ham maslahat yig’iniga maxsus taklif etishi ana shunday yuksak nufuzni ko’rsatuvchi dalildir.</w:t>
      </w:r>
      <w:proofErr w:type="gramEnd"/>
      <w:r w:rsidRPr="0090060E">
        <w:rPr>
          <w:sz w:val="28"/>
          <w:szCs w:val="28"/>
          <w:lang w:val="en-US"/>
        </w:rPr>
        <w:t xml:space="preserve"> </w:t>
      </w:r>
      <w:proofErr w:type="gramStart"/>
      <w:r w:rsidRPr="0090060E">
        <w:rPr>
          <w:sz w:val="28"/>
          <w:szCs w:val="28"/>
          <w:lang w:val="en-US"/>
        </w:rPr>
        <w:t>Bobur shu taklif bo’yicha Hirotga otlanadi.</w:t>
      </w:r>
      <w:proofErr w:type="gramEnd"/>
      <w:r w:rsidRPr="0090060E">
        <w:rPr>
          <w:sz w:val="28"/>
          <w:szCs w:val="28"/>
          <w:lang w:val="en-US"/>
        </w:rPr>
        <w:t xml:space="preserve"> Husayn Boyqaroning to’satdan vafot etishiga (1506) qaramay, u Hirotga boradi </w:t>
      </w:r>
      <w:proofErr w:type="gramStart"/>
      <w:r w:rsidRPr="0090060E">
        <w:rPr>
          <w:sz w:val="28"/>
          <w:szCs w:val="28"/>
          <w:lang w:val="en-US"/>
        </w:rPr>
        <w:t>va</w:t>
      </w:r>
      <w:proofErr w:type="gramEnd"/>
      <w:r w:rsidRPr="0090060E">
        <w:rPr>
          <w:sz w:val="28"/>
          <w:szCs w:val="28"/>
          <w:lang w:val="en-US"/>
        </w:rPr>
        <w:t xml:space="preserve"> temuriy hukmdorlar bilan uchrashib muzokaralar o’tkazadi. Temuriy hukmdorlarning birlashib Shayboniyxon qo’shinlariga to’siq qo’yish rejalari amalga oshmaydi </w:t>
      </w:r>
      <w:proofErr w:type="gramStart"/>
      <w:r w:rsidRPr="0090060E">
        <w:rPr>
          <w:sz w:val="28"/>
          <w:szCs w:val="28"/>
          <w:lang w:val="en-US"/>
        </w:rPr>
        <w:t>va</w:t>
      </w:r>
      <w:proofErr w:type="gramEnd"/>
      <w:r w:rsidRPr="0090060E">
        <w:rPr>
          <w:sz w:val="28"/>
          <w:szCs w:val="28"/>
          <w:lang w:val="en-US"/>
        </w:rPr>
        <w:t xml:space="preserve"> tez orada birinketin mag’lubiyatga uchrab, saltanatni batamom qo’ldan chiqaradilar.</w:t>
      </w:r>
    </w:p>
    <w:p w:rsidR="0090060E" w:rsidRPr="0090060E" w:rsidRDefault="0090060E" w:rsidP="0090060E">
      <w:pPr>
        <w:jc w:val="both"/>
        <w:rPr>
          <w:sz w:val="28"/>
          <w:szCs w:val="28"/>
          <w:lang w:val="en-US"/>
        </w:rPr>
      </w:pPr>
      <w:proofErr w:type="gramStart"/>
      <w:r w:rsidRPr="0090060E">
        <w:rPr>
          <w:sz w:val="28"/>
          <w:szCs w:val="28"/>
          <w:lang w:val="en-US"/>
        </w:rPr>
        <w:t>1507 yil boshlarida Bobur Hindistonga yurish boshlaydi.</w:t>
      </w:r>
      <w:proofErr w:type="gramEnd"/>
      <w:r w:rsidRPr="0090060E">
        <w:rPr>
          <w:sz w:val="28"/>
          <w:szCs w:val="28"/>
          <w:lang w:val="en-US"/>
        </w:rPr>
        <w:t xml:space="preserve"> Ammo, bu urinishi muvaffaqiyatsiz tugab, </w:t>
      </w:r>
      <w:proofErr w:type="gramStart"/>
      <w:r w:rsidRPr="0090060E">
        <w:rPr>
          <w:sz w:val="28"/>
          <w:szCs w:val="28"/>
          <w:lang w:val="en-US"/>
        </w:rPr>
        <w:t>yana</w:t>
      </w:r>
      <w:proofErr w:type="gramEnd"/>
      <w:r w:rsidRPr="0090060E">
        <w:rPr>
          <w:sz w:val="28"/>
          <w:szCs w:val="28"/>
          <w:lang w:val="en-US"/>
        </w:rPr>
        <w:t xml:space="preserve"> poytaxt Kobulga qaytadi.</w:t>
      </w:r>
    </w:p>
    <w:p w:rsidR="0090060E" w:rsidRPr="0090060E" w:rsidRDefault="0090060E" w:rsidP="0090060E">
      <w:pPr>
        <w:jc w:val="both"/>
        <w:rPr>
          <w:sz w:val="28"/>
          <w:szCs w:val="28"/>
          <w:lang w:val="en-US"/>
        </w:rPr>
      </w:pPr>
      <w:r w:rsidRPr="0090060E">
        <w:rPr>
          <w:sz w:val="28"/>
          <w:szCs w:val="28"/>
          <w:lang w:val="en-US"/>
        </w:rPr>
        <w:t xml:space="preserve">Bobur Movarounnahr </w:t>
      </w:r>
      <w:proofErr w:type="gramStart"/>
      <w:r w:rsidRPr="0090060E">
        <w:rPr>
          <w:sz w:val="28"/>
          <w:szCs w:val="28"/>
          <w:lang w:val="en-US"/>
        </w:rPr>
        <w:t>va</w:t>
      </w:r>
      <w:proofErr w:type="gramEnd"/>
      <w:r w:rsidRPr="0090060E">
        <w:rPr>
          <w:sz w:val="28"/>
          <w:szCs w:val="28"/>
          <w:lang w:val="en-US"/>
        </w:rPr>
        <w:t xml:space="preserve"> Xurosondagi siyosiy vaziyat va urush harakatlarini kuzatib boradi, o’z qo’shinlarini doimo shay tutadi. </w:t>
      </w:r>
      <w:proofErr w:type="gramStart"/>
      <w:r w:rsidRPr="0090060E">
        <w:rPr>
          <w:sz w:val="28"/>
          <w:szCs w:val="28"/>
          <w:lang w:val="en-US"/>
        </w:rPr>
        <w:t>Shayboniyxon Xurosonning yirik markazlarini qo’lga kiritgach, Eronni zabt etish uchun yurish boshlaydi.</w:t>
      </w:r>
      <w:proofErr w:type="gramEnd"/>
      <w:r w:rsidRPr="0090060E">
        <w:rPr>
          <w:sz w:val="28"/>
          <w:szCs w:val="28"/>
          <w:lang w:val="en-US"/>
        </w:rPr>
        <w:t xml:space="preserve"> </w:t>
      </w:r>
      <w:proofErr w:type="gramStart"/>
      <w:r w:rsidRPr="0090060E">
        <w:rPr>
          <w:sz w:val="28"/>
          <w:szCs w:val="28"/>
          <w:lang w:val="en-US"/>
        </w:rPr>
        <w:t xml:space="preserve">Ammo, Eron </w:t>
      </w:r>
      <w:r w:rsidRPr="0090060E">
        <w:rPr>
          <w:sz w:val="28"/>
          <w:szCs w:val="28"/>
          <w:lang w:val="en-US"/>
        </w:rPr>
        <w:lastRenderedPageBreak/>
        <w:t>shohi Ismoil Safaviy bilan qattiq to’qnashuvda (1510) yengiladi, o’zi ham Marvda halok bo’ladi.</w:t>
      </w:r>
      <w:proofErr w:type="gramEnd"/>
      <w:r w:rsidRPr="0090060E">
        <w:rPr>
          <w:sz w:val="28"/>
          <w:szCs w:val="28"/>
          <w:lang w:val="en-US"/>
        </w:rPr>
        <w:t xml:space="preserve"> Shoh Ismoil Xuroson </w:t>
      </w:r>
      <w:proofErr w:type="gramStart"/>
      <w:r w:rsidRPr="0090060E">
        <w:rPr>
          <w:sz w:val="28"/>
          <w:szCs w:val="28"/>
          <w:lang w:val="en-US"/>
        </w:rPr>
        <w:t>va</w:t>
      </w:r>
      <w:proofErr w:type="gramEnd"/>
      <w:r w:rsidRPr="0090060E">
        <w:rPr>
          <w:sz w:val="28"/>
          <w:szCs w:val="28"/>
          <w:lang w:val="en-US"/>
        </w:rPr>
        <w:t xml:space="preserve"> Movarounnahrga qo’shin kiritib shayboniylarga ketma-ket shikast yetkaza boshlaydi. </w:t>
      </w:r>
      <w:proofErr w:type="gramStart"/>
      <w:r w:rsidRPr="0090060E">
        <w:rPr>
          <w:sz w:val="28"/>
          <w:szCs w:val="28"/>
          <w:lang w:val="en-US"/>
        </w:rPr>
        <w:t>Bobur shoh Ismoil bilan harbiy-siyosiy ittifoq tuzib, 1511 yil bahorida Hisorni, yozida Buxoroni, okt.</w:t>
      </w:r>
      <w:proofErr w:type="gramEnd"/>
      <w:r w:rsidRPr="0090060E">
        <w:rPr>
          <w:sz w:val="28"/>
          <w:szCs w:val="28"/>
          <w:lang w:val="en-US"/>
        </w:rPr>
        <w:t xml:space="preserve"> </w:t>
      </w:r>
      <w:proofErr w:type="gramStart"/>
      <w:r w:rsidRPr="0090060E">
        <w:rPr>
          <w:sz w:val="28"/>
          <w:szCs w:val="28"/>
          <w:lang w:val="en-US"/>
        </w:rPr>
        <w:t>boshida</w:t>
      </w:r>
      <w:proofErr w:type="gramEnd"/>
      <w:r w:rsidRPr="0090060E">
        <w:rPr>
          <w:sz w:val="28"/>
          <w:szCs w:val="28"/>
          <w:lang w:val="en-US"/>
        </w:rPr>
        <w:t xml:space="preserve"> esa Samarqandni yana qo’lga kiritadi. Boburning </w:t>
      </w:r>
      <w:proofErr w:type="gramStart"/>
      <w:r w:rsidRPr="0090060E">
        <w:rPr>
          <w:sz w:val="28"/>
          <w:szCs w:val="28"/>
          <w:lang w:val="en-US"/>
        </w:rPr>
        <w:t>shia</w:t>
      </w:r>
      <w:proofErr w:type="gramEnd"/>
      <w:r w:rsidRPr="0090060E">
        <w:rPr>
          <w:sz w:val="28"/>
          <w:szCs w:val="28"/>
          <w:lang w:val="en-US"/>
        </w:rPr>
        <w:t xml:space="preserve"> mazhabidagi eroniylar ra’yi bilan ish tutishi aholida norozilik tug’diradi. </w:t>
      </w:r>
      <w:proofErr w:type="gramStart"/>
      <w:r w:rsidRPr="0090060E">
        <w:rPr>
          <w:sz w:val="28"/>
          <w:szCs w:val="28"/>
          <w:lang w:val="en-US"/>
        </w:rPr>
        <w:t>1512 yil 28 apr.da Ko’li malik jangiaa Ubaydulla Sulton boshliq shayboniylardan yengilgan Bobur Hisor tomon ketadi.</w:t>
      </w:r>
      <w:proofErr w:type="gramEnd"/>
      <w:r w:rsidRPr="0090060E">
        <w:rPr>
          <w:sz w:val="28"/>
          <w:szCs w:val="28"/>
          <w:lang w:val="en-US"/>
        </w:rPr>
        <w:t xml:space="preserve"> 1512 yil kuzida Bobur shoh Ismoil yuborgan Najmi Soniy laqabli lashkarboshi bilan Balxda uchrashib, Amudaryodan kechib o’tib, avval Huzar (G’uzor) qal’asini oladi, so’ng Qarshiga yurish qiladi, shahar uzoq muddatli qamaldan so’ng taslim bo’ladi, shahar himoyachilari qattiq jazolanadi. 1512 yil 24 noyabrda G’ijduvon jangila Boburshayboniylardan </w:t>
      </w:r>
      <w:proofErr w:type="gramStart"/>
      <w:r w:rsidRPr="0090060E">
        <w:rPr>
          <w:sz w:val="28"/>
          <w:szCs w:val="28"/>
          <w:lang w:val="en-US"/>
        </w:rPr>
        <w:t>yana</w:t>
      </w:r>
      <w:proofErr w:type="gramEnd"/>
      <w:r w:rsidRPr="0090060E">
        <w:rPr>
          <w:sz w:val="28"/>
          <w:szCs w:val="28"/>
          <w:lang w:val="en-US"/>
        </w:rPr>
        <w:t xml:space="preserve"> engilib, Kobulga qaytishga majbur bo’ladi. Bobur Movarounnahrni egallash ilinjidan uzilkesil umidini uzadi </w:t>
      </w:r>
      <w:proofErr w:type="gramStart"/>
      <w:r w:rsidRPr="0090060E">
        <w:rPr>
          <w:sz w:val="28"/>
          <w:szCs w:val="28"/>
          <w:lang w:val="en-US"/>
        </w:rPr>
        <w:t>va</w:t>
      </w:r>
      <w:proofErr w:type="gramEnd"/>
      <w:r w:rsidRPr="0090060E">
        <w:rPr>
          <w:sz w:val="28"/>
          <w:szCs w:val="28"/>
          <w:lang w:val="en-US"/>
        </w:rPr>
        <w:t xml:space="preserve"> butun e’tiborini Hindistonga qaratadi.</w:t>
      </w:r>
    </w:p>
    <w:p w:rsidR="0090060E" w:rsidRPr="0090060E" w:rsidRDefault="0090060E" w:rsidP="0090060E">
      <w:pPr>
        <w:jc w:val="both"/>
        <w:rPr>
          <w:sz w:val="28"/>
          <w:szCs w:val="28"/>
          <w:lang w:val="en-US"/>
        </w:rPr>
      </w:pPr>
      <w:r w:rsidRPr="0090060E">
        <w:rPr>
          <w:sz w:val="28"/>
          <w:szCs w:val="28"/>
          <w:lang w:val="en-US"/>
        </w:rPr>
        <w:t xml:space="preserve">1519 yil bahoriga kelib Bobur Hindistonni zabt etish rejalarini amalga oshirishga kirishadi </w:t>
      </w:r>
      <w:proofErr w:type="gramStart"/>
      <w:r w:rsidRPr="0090060E">
        <w:rPr>
          <w:sz w:val="28"/>
          <w:szCs w:val="28"/>
          <w:lang w:val="en-US"/>
        </w:rPr>
        <w:t>va</w:t>
      </w:r>
      <w:proofErr w:type="gramEnd"/>
      <w:r w:rsidRPr="0090060E">
        <w:rPr>
          <w:sz w:val="28"/>
          <w:szCs w:val="28"/>
          <w:lang w:val="en-US"/>
        </w:rPr>
        <w:t xml:space="preserve"> keyingi 5—6 yil davomida bir necha yurishlar uyushtiradi. Nihoyat, 1526 yil apr.da Panipatda asosiy raqibi, Dehli sultoni Ibrohim Lo’diyning yuz ming kishilik qo’shininy 12 minglik askari bilan tormor qiladi hamda Dehlini egallaydi. </w:t>
      </w:r>
      <w:proofErr w:type="gramStart"/>
      <w:r w:rsidRPr="0090060E">
        <w:rPr>
          <w:sz w:val="28"/>
          <w:szCs w:val="28"/>
          <w:lang w:val="en-US"/>
        </w:rPr>
        <w:t>Oradan ko’p o’tmay, ikkinchi yirik hind sarkardasi Rano Sango ustidan ham zafar qozonib, Shim.</w:t>
      </w:r>
      <w:proofErr w:type="gramEnd"/>
      <w:r w:rsidRPr="0090060E">
        <w:rPr>
          <w:sz w:val="28"/>
          <w:szCs w:val="28"/>
          <w:lang w:val="en-US"/>
        </w:rPr>
        <w:t xml:space="preserve"> </w:t>
      </w:r>
      <w:proofErr w:type="gramStart"/>
      <w:r w:rsidRPr="0090060E">
        <w:rPr>
          <w:sz w:val="28"/>
          <w:szCs w:val="28"/>
          <w:lang w:val="en-US"/>
        </w:rPr>
        <w:t>Hindistonning Bengaliyagacha bo’lgan qismini o’ziga bo’ysundiradi.</w:t>
      </w:r>
      <w:proofErr w:type="gramEnd"/>
      <w:r w:rsidRPr="0090060E">
        <w:rPr>
          <w:sz w:val="28"/>
          <w:szCs w:val="28"/>
          <w:lang w:val="en-US"/>
        </w:rPr>
        <w:t xml:space="preserve"> Agrani o’ziga poytaxt sifatida tanlagan Bobur katta qurilish </w:t>
      </w:r>
      <w:proofErr w:type="gramStart"/>
      <w:r w:rsidRPr="0090060E">
        <w:rPr>
          <w:sz w:val="28"/>
          <w:szCs w:val="28"/>
          <w:lang w:val="en-US"/>
        </w:rPr>
        <w:t>va</w:t>
      </w:r>
      <w:proofErr w:type="gramEnd"/>
      <w:r w:rsidRPr="0090060E">
        <w:rPr>
          <w:sz w:val="28"/>
          <w:szCs w:val="28"/>
          <w:lang w:val="en-US"/>
        </w:rPr>
        <w:t xml:space="preserve"> obodonchilik ishlarini boshlab yuboradi. </w:t>
      </w:r>
      <w:proofErr w:type="gramStart"/>
      <w:r w:rsidRPr="0090060E">
        <w:rPr>
          <w:sz w:val="28"/>
          <w:szCs w:val="28"/>
          <w:lang w:val="en-US"/>
        </w:rPr>
        <w:t>Shu tariqa Bobur Hindistonda uch yarim asrga yaqin hukm surgan qudratli boburiylar sulolasiga asos soladi.</w:t>
      </w:r>
      <w:proofErr w:type="gramEnd"/>
    </w:p>
    <w:p w:rsidR="0090060E" w:rsidRPr="0090060E" w:rsidRDefault="0090060E" w:rsidP="0090060E">
      <w:pPr>
        <w:jc w:val="both"/>
        <w:rPr>
          <w:sz w:val="28"/>
          <w:szCs w:val="28"/>
          <w:lang w:val="en-US"/>
        </w:rPr>
      </w:pPr>
      <w:r w:rsidRPr="0090060E">
        <w:rPr>
          <w:sz w:val="28"/>
          <w:szCs w:val="28"/>
          <w:lang w:val="en-US"/>
        </w:rPr>
        <w:t xml:space="preserve">        </w:t>
      </w:r>
      <w:proofErr w:type="gramStart"/>
      <w:r w:rsidRPr="0090060E">
        <w:rPr>
          <w:sz w:val="28"/>
          <w:szCs w:val="28"/>
          <w:lang w:val="en-US"/>
        </w:rPr>
        <w:t>Bobur Samarqanddaligining ilk oylarida Alisher Navoiy tashabbusi bilan ular o’rtasida yozishma boshlanadi.</w:t>
      </w:r>
      <w:proofErr w:type="gramEnd"/>
      <w:r w:rsidRPr="0090060E">
        <w:rPr>
          <w:sz w:val="28"/>
          <w:szCs w:val="28"/>
          <w:lang w:val="en-US"/>
        </w:rPr>
        <w:t xml:space="preserve"> Bobur atrofida ijodkorlar to’plana boshlashi ham shu yillarga </w:t>
      </w:r>
      <w:proofErr w:type="gramStart"/>
      <w:r w:rsidRPr="0090060E">
        <w:rPr>
          <w:sz w:val="28"/>
          <w:szCs w:val="28"/>
          <w:lang w:val="en-US"/>
        </w:rPr>
        <w:t>to’g’ri</w:t>
      </w:r>
      <w:proofErr w:type="gramEnd"/>
      <w:r w:rsidRPr="0090060E">
        <w:rPr>
          <w:sz w:val="28"/>
          <w:szCs w:val="28"/>
          <w:lang w:val="en-US"/>
        </w:rPr>
        <w:t xml:space="preserve"> keladi. Jumladan, Binoiy, Abulbaraka </w:t>
      </w:r>
      <w:proofErr w:type="gramStart"/>
      <w:r w:rsidRPr="0090060E">
        <w:rPr>
          <w:sz w:val="28"/>
          <w:szCs w:val="28"/>
          <w:lang w:val="en-US"/>
        </w:rPr>
        <w:t>va</w:t>
      </w:r>
      <w:proofErr w:type="gramEnd"/>
      <w:r w:rsidRPr="0090060E">
        <w:rPr>
          <w:sz w:val="28"/>
          <w:szCs w:val="28"/>
          <w:lang w:val="en-US"/>
        </w:rPr>
        <w:t xml:space="preserve"> Bobur o’rtasidagi ruboiy mushoirasi Samarqanddagi qizg’in adabiy hayotdan darak beradi. Umuman, davlat arbobi </w:t>
      </w:r>
      <w:proofErr w:type="gramStart"/>
      <w:r w:rsidRPr="0090060E">
        <w:rPr>
          <w:sz w:val="28"/>
          <w:szCs w:val="28"/>
          <w:lang w:val="en-US"/>
        </w:rPr>
        <w:t>va</w:t>
      </w:r>
      <w:proofErr w:type="gramEnd"/>
      <w:r w:rsidRPr="0090060E">
        <w:rPr>
          <w:sz w:val="28"/>
          <w:szCs w:val="28"/>
          <w:lang w:val="en-US"/>
        </w:rPr>
        <w:t xml:space="preserve"> ko’p vaqti jangu jadallarda o’tgan sarkarda sifatida ijtimoiy faoliyatining eng qizg’in davrida ham, shaxsiy hayoti va davlati nihoyatda murakkab va xatarli sharoitda qolgan chog’larida ham   </w:t>
      </w:r>
    </w:p>
    <w:p w:rsidR="0090060E" w:rsidRPr="0090060E" w:rsidRDefault="0090060E" w:rsidP="0090060E">
      <w:pPr>
        <w:jc w:val="both"/>
        <w:rPr>
          <w:sz w:val="28"/>
          <w:szCs w:val="28"/>
          <w:lang w:val="en-US"/>
        </w:rPr>
      </w:pPr>
      <w:r w:rsidRPr="0090060E">
        <w:rPr>
          <w:sz w:val="28"/>
          <w:szCs w:val="28"/>
          <w:lang w:val="en-US"/>
        </w:rPr>
        <w:t xml:space="preserve">        Bobur ijodiy ishga vaqt topa bilgan, ilm, san’at </w:t>
      </w:r>
      <w:proofErr w:type="gramStart"/>
      <w:r w:rsidRPr="0090060E">
        <w:rPr>
          <w:sz w:val="28"/>
          <w:szCs w:val="28"/>
          <w:lang w:val="en-US"/>
        </w:rPr>
        <w:t>va</w:t>
      </w:r>
      <w:proofErr w:type="gramEnd"/>
      <w:r w:rsidRPr="0090060E">
        <w:rPr>
          <w:sz w:val="28"/>
          <w:szCs w:val="28"/>
          <w:lang w:val="en-US"/>
        </w:rPr>
        <w:t xml:space="preserve"> ijod ahlini o’z atrofiga to’plab, homiylik qilgan, ularni rag’batlantirgan.</w:t>
      </w:r>
    </w:p>
    <w:p w:rsidR="0090060E" w:rsidRPr="0090060E" w:rsidRDefault="0090060E" w:rsidP="0090060E">
      <w:pPr>
        <w:jc w:val="both"/>
        <w:rPr>
          <w:sz w:val="28"/>
          <w:szCs w:val="28"/>
          <w:lang w:val="en-US"/>
        </w:rPr>
      </w:pPr>
      <w:r w:rsidRPr="0090060E">
        <w:rPr>
          <w:sz w:val="28"/>
          <w:szCs w:val="28"/>
          <w:lang w:val="en-US"/>
        </w:rPr>
        <w:t xml:space="preserve">O’tmish adabiyot va tarix, musiqa va san’atdan yaxshi xabardor bo’lgan, diniy ta’limotga chin ixlos qo’ygan Bobur har doim olimu fozillar davrasida bo’ldi, xususan ijod ahliga, kasbu hunar sohiblariga samimiy ehtirom ko’rgazib homiylik qildi, ularni moddiy va ma’naviy rag’batlantirib turdi. Ijod </w:t>
      </w:r>
      <w:proofErr w:type="gramStart"/>
      <w:r w:rsidRPr="0090060E">
        <w:rPr>
          <w:sz w:val="28"/>
          <w:szCs w:val="28"/>
          <w:lang w:val="en-US"/>
        </w:rPr>
        <w:t>va</w:t>
      </w:r>
      <w:proofErr w:type="gramEnd"/>
      <w:r w:rsidRPr="0090060E">
        <w:rPr>
          <w:sz w:val="28"/>
          <w:szCs w:val="28"/>
          <w:lang w:val="en-US"/>
        </w:rPr>
        <w:t xml:space="preserve"> san’at ahliga bunday mehrli munosabat aslo bejiz bo’lmagan. </w:t>
      </w:r>
      <w:proofErr w:type="gramStart"/>
      <w:r w:rsidRPr="0090060E">
        <w:rPr>
          <w:sz w:val="28"/>
          <w:szCs w:val="28"/>
          <w:lang w:val="en-US"/>
        </w:rPr>
        <w:t>Bobur tabiatan ijodkor edi.</w:t>
      </w:r>
      <w:proofErr w:type="gramEnd"/>
      <w:r w:rsidRPr="0090060E">
        <w:rPr>
          <w:sz w:val="28"/>
          <w:szCs w:val="28"/>
          <w:lang w:val="en-US"/>
        </w:rPr>
        <w:t xml:space="preserve"> Yigitlik yillaridan boshlab to umrining oxirigacha samarali ijodiy ish bilan shug’ullandi, har qanday sharoit </w:t>
      </w:r>
      <w:proofErr w:type="gramStart"/>
      <w:r w:rsidRPr="0090060E">
        <w:rPr>
          <w:sz w:val="28"/>
          <w:szCs w:val="28"/>
          <w:lang w:val="en-US"/>
        </w:rPr>
        <w:t>va</w:t>
      </w:r>
      <w:proofErr w:type="gramEnd"/>
      <w:r w:rsidRPr="0090060E">
        <w:rPr>
          <w:sz w:val="28"/>
          <w:szCs w:val="28"/>
          <w:lang w:val="en-US"/>
        </w:rPr>
        <w:t xml:space="preserve"> vaziyatlarda ham ijoddan to’xtamadi, natijada, har jihatdan muhim boy ilmiy va adabiy meros qoldirdi.</w:t>
      </w:r>
    </w:p>
    <w:p w:rsidR="0090060E" w:rsidRPr="0090060E" w:rsidRDefault="0090060E" w:rsidP="0090060E">
      <w:pPr>
        <w:jc w:val="both"/>
        <w:rPr>
          <w:sz w:val="28"/>
          <w:szCs w:val="28"/>
          <w:lang w:val="en-US"/>
        </w:rPr>
      </w:pPr>
      <w:r w:rsidRPr="0090060E">
        <w:rPr>
          <w:sz w:val="28"/>
          <w:szCs w:val="28"/>
          <w:lang w:val="en-US"/>
        </w:rPr>
        <w:t xml:space="preserve">       Bobur 18—19 yoshlarida ruboiy </w:t>
      </w:r>
      <w:proofErr w:type="gramStart"/>
      <w:r w:rsidRPr="0090060E">
        <w:rPr>
          <w:sz w:val="28"/>
          <w:szCs w:val="28"/>
          <w:lang w:val="en-US"/>
        </w:rPr>
        <w:t>va</w:t>
      </w:r>
      <w:proofErr w:type="gramEnd"/>
      <w:r w:rsidRPr="0090060E">
        <w:rPr>
          <w:sz w:val="28"/>
          <w:szCs w:val="28"/>
          <w:lang w:val="en-US"/>
        </w:rPr>
        <w:t xml:space="preserve"> g’azallar yoza boshlagan. Uning “Topmadim” radifli g’azali </w:t>
      </w:r>
      <w:proofErr w:type="gramStart"/>
      <w:r w:rsidRPr="0090060E">
        <w:rPr>
          <w:sz w:val="28"/>
          <w:szCs w:val="28"/>
          <w:lang w:val="en-US"/>
        </w:rPr>
        <w:t>va</w:t>
      </w:r>
      <w:proofErr w:type="gramEnd"/>
      <w:r w:rsidRPr="0090060E">
        <w:rPr>
          <w:sz w:val="28"/>
          <w:szCs w:val="28"/>
          <w:lang w:val="en-US"/>
        </w:rPr>
        <w:t xml:space="preserve"> “Yod etmas emish kishini g’urbatda kishi” misrasi bilan boshlanuvchi ruboiysi o’sha yillardagi hayoti bilan bog’liq.</w:t>
      </w:r>
    </w:p>
    <w:p w:rsidR="0090060E" w:rsidRPr="0090060E" w:rsidRDefault="0090060E" w:rsidP="0090060E">
      <w:pPr>
        <w:jc w:val="both"/>
        <w:rPr>
          <w:sz w:val="28"/>
          <w:szCs w:val="28"/>
          <w:lang w:val="en-US"/>
        </w:rPr>
      </w:pPr>
      <w:r w:rsidRPr="0090060E">
        <w:rPr>
          <w:sz w:val="28"/>
          <w:szCs w:val="28"/>
          <w:lang w:val="en-US"/>
        </w:rPr>
        <w:t xml:space="preserve">       Hozirda uning 119 g’azali, bir masnu she’ri, 209 ruboiysi, 10 dan optik tuyuq va qit’alari, 50 dan ortiq muammo va 60 dan ziyod fardlari aniqlangan. </w:t>
      </w:r>
      <w:proofErr w:type="gramStart"/>
      <w:r w:rsidRPr="0090060E">
        <w:rPr>
          <w:sz w:val="28"/>
          <w:szCs w:val="28"/>
          <w:lang w:val="en-US"/>
        </w:rPr>
        <w:t>Devoni tarkibida umumiy hajmi 270 baytdan iborat 8 masnaviy ham o’rin olgan.</w:t>
      </w:r>
      <w:proofErr w:type="gramEnd"/>
    </w:p>
    <w:p w:rsidR="0090060E" w:rsidRPr="0090060E" w:rsidRDefault="0090060E" w:rsidP="0090060E">
      <w:pPr>
        <w:jc w:val="both"/>
        <w:rPr>
          <w:sz w:val="28"/>
          <w:szCs w:val="28"/>
          <w:lang w:val="en-US"/>
        </w:rPr>
      </w:pPr>
      <w:r w:rsidRPr="0090060E">
        <w:rPr>
          <w:sz w:val="28"/>
          <w:szCs w:val="28"/>
          <w:lang w:val="en-US"/>
        </w:rPr>
        <w:lastRenderedPageBreak/>
        <w:t xml:space="preserve">       Boburning yuqorida keltirilgan asarlaridan tashqari, “Xatti Boburiy”, shuningdek musiqa san’ati </w:t>
      </w:r>
      <w:proofErr w:type="gramStart"/>
      <w:r w:rsidRPr="0090060E">
        <w:rPr>
          <w:sz w:val="28"/>
          <w:szCs w:val="28"/>
          <w:lang w:val="en-US"/>
        </w:rPr>
        <w:t>va</w:t>
      </w:r>
      <w:proofErr w:type="gramEnd"/>
      <w:r w:rsidRPr="0090060E">
        <w:rPr>
          <w:sz w:val="28"/>
          <w:szCs w:val="28"/>
          <w:lang w:val="en-US"/>
        </w:rPr>
        <w:t xml:space="preserve"> harb ishlariga maxsus bag’ishlangan qator risolalari ham bo’lgan. </w:t>
      </w:r>
      <w:proofErr w:type="gramStart"/>
      <w:r w:rsidRPr="0090060E">
        <w:rPr>
          <w:sz w:val="28"/>
          <w:szCs w:val="28"/>
          <w:lang w:val="en-US"/>
        </w:rPr>
        <w:t>Ammo keyingi ikki asar matni hanuz topilgan emas.</w:t>
      </w:r>
      <w:proofErr w:type="gramEnd"/>
      <w:r w:rsidRPr="0090060E">
        <w:rPr>
          <w:sz w:val="28"/>
          <w:szCs w:val="28"/>
          <w:lang w:val="en-US"/>
        </w:rPr>
        <w:t xml:space="preserve"> «Xagti Boburiy»da muallif </w:t>
      </w:r>
      <w:proofErr w:type="gramStart"/>
      <w:r w:rsidRPr="0090060E">
        <w:rPr>
          <w:sz w:val="28"/>
          <w:szCs w:val="28"/>
          <w:lang w:val="en-US"/>
        </w:rPr>
        <w:t>arab</w:t>
      </w:r>
      <w:proofErr w:type="gramEnd"/>
      <w:r w:rsidRPr="0090060E">
        <w:rPr>
          <w:sz w:val="28"/>
          <w:szCs w:val="28"/>
          <w:lang w:val="en-US"/>
        </w:rPr>
        <w:t xml:space="preserve"> alifbosini taxrir etib, yozuvni soddalashtirish va osonlashtirish maqsadida uni turkiy til va talaffuz mezonlariga moslashtirgan.</w:t>
      </w:r>
    </w:p>
    <w:p w:rsidR="0090060E" w:rsidRPr="0090060E" w:rsidRDefault="0090060E" w:rsidP="0090060E">
      <w:pPr>
        <w:jc w:val="both"/>
        <w:rPr>
          <w:sz w:val="28"/>
          <w:szCs w:val="28"/>
          <w:lang w:val="en-US"/>
        </w:rPr>
      </w:pPr>
      <w:proofErr w:type="gramStart"/>
      <w:r w:rsidRPr="0090060E">
        <w:rPr>
          <w:sz w:val="28"/>
          <w:szCs w:val="28"/>
          <w:lang w:val="en-US"/>
        </w:rPr>
        <w:t>1526 yil 21 dekabrda Boburga qarshi suiqasd uyushtiriladi.</w:t>
      </w:r>
      <w:proofErr w:type="gramEnd"/>
      <w:r w:rsidRPr="0090060E">
        <w:rPr>
          <w:sz w:val="28"/>
          <w:szCs w:val="28"/>
          <w:lang w:val="en-US"/>
        </w:rPr>
        <w:t xml:space="preserve"> </w:t>
      </w:r>
      <w:proofErr w:type="gramStart"/>
      <w:r w:rsidRPr="0090060E">
        <w:rPr>
          <w:sz w:val="28"/>
          <w:szCs w:val="28"/>
          <w:lang w:val="en-US"/>
        </w:rPr>
        <w:t>Mahv etilgan Ibrohim Lo’diyning onasi oshpazlar bilan til biriktirib, uning ovqatiga zahar qo’shtiradi.</w:t>
      </w:r>
      <w:proofErr w:type="gramEnd"/>
      <w:r w:rsidRPr="0090060E">
        <w:rPr>
          <w:sz w:val="28"/>
          <w:szCs w:val="28"/>
          <w:lang w:val="en-US"/>
        </w:rPr>
        <w:t xml:space="preserve"> Shuning asoratimi yoki ko’p yillik mashaqqatli </w:t>
      </w:r>
      <w:proofErr w:type="gramStart"/>
      <w:r w:rsidRPr="0090060E">
        <w:rPr>
          <w:sz w:val="28"/>
          <w:szCs w:val="28"/>
          <w:lang w:val="en-US"/>
        </w:rPr>
        <w:t>va</w:t>
      </w:r>
      <w:proofErr w:type="gramEnd"/>
      <w:r w:rsidRPr="0090060E">
        <w:rPr>
          <w:sz w:val="28"/>
          <w:szCs w:val="28"/>
          <w:lang w:val="en-US"/>
        </w:rPr>
        <w:t xml:space="preserve"> qo’nimsiz hayot ta’sirimi, har holda keyingi yillarda Bobur tez-tez kasalga chalinib turadi. 1527 yil oktabrda Bobur </w:t>
      </w:r>
      <w:proofErr w:type="gramStart"/>
      <w:r w:rsidRPr="0090060E">
        <w:rPr>
          <w:sz w:val="28"/>
          <w:szCs w:val="28"/>
          <w:lang w:val="en-US"/>
        </w:rPr>
        <w:t>yana</w:t>
      </w:r>
      <w:proofErr w:type="gramEnd"/>
      <w:r w:rsidRPr="0090060E">
        <w:rPr>
          <w:sz w:val="28"/>
          <w:szCs w:val="28"/>
          <w:lang w:val="en-US"/>
        </w:rPr>
        <w:t xml:space="preserve"> xastalikka uchragach, umrining oxirlab qolganini his etadi. </w:t>
      </w:r>
      <w:proofErr w:type="gramStart"/>
      <w:r w:rsidRPr="0090060E">
        <w:rPr>
          <w:sz w:val="28"/>
          <w:szCs w:val="28"/>
          <w:lang w:val="en-US"/>
        </w:rPr>
        <w:t>Shunda Bobur o’zi e’tiqod qo’ygan Xoja Ahror Valiy ruhidan najot tilab, ixlos bilan uning nasrda bitilgan «Volidiya» asarini she’riy tarjima qiladi.</w:t>
      </w:r>
      <w:proofErr w:type="gramEnd"/>
      <w:r w:rsidRPr="0090060E">
        <w:rPr>
          <w:sz w:val="28"/>
          <w:szCs w:val="28"/>
          <w:lang w:val="en-US"/>
        </w:rPr>
        <w:t xml:space="preserve"> </w:t>
      </w:r>
      <w:proofErr w:type="gramStart"/>
      <w:r w:rsidRPr="0090060E">
        <w:rPr>
          <w:sz w:val="28"/>
          <w:szCs w:val="28"/>
          <w:lang w:val="en-US"/>
        </w:rPr>
        <w:t>Boburning mohir tarjimon sifatidagi qobiliyati namoyon bo’lgan 243 baytli bu asar katta ijodiy ilhom bilan juda qisqa muddatda yakunlangan.</w:t>
      </w:r>
      <w:proofErr w:type="gramEnd"/>
      <w:r w:rsidRPr="0090060E">
        <w:rPr>
          <w:sz w:val="28"/>
          <w:szCs w:val="28"/>
          <w:lang w:val="en-US"/>
        </w:rPr>
        <w:t xml:space="preserve"> </w:t>
      </w:r>
      <w:proofErr w:type="gramStart"/>
      <w:r w:rsidRPr="0090060E">
        <w:rPr>
          <w:sz w:val="28"/>
          <w:szCs w:val="28"/>
          <w:lang w:val="en-US"/>
        </w:rPr>
        <w:t>Boburning o’z e’tiroficha, tarjima tugashi hamonoq batamom sog’ayib ketgan.</w:t>
      </w:r>
      <w:proofErr w:type="gramEnd"/>
      <w:r w:rsidRPr="0090060E">
        <w:rPr>
          <w:sz w:val="28"/>
          <w:szCs w:val="28"/>
          <w:lang w:val="en-US"/>
        </w:rPr>
        <w:t xml:space="preserve"> Bu yillarda u «Boburnoma» fasllari ustida ishlashni davom ettirdi, yangiyangi g’azalruboiylar yaratdi, o’z iborasi bilan aytganda, «Hindistong’a kelgali aytqon ash’orni» tartibga solib, shuningdek, «Volidiya» tarjimasini, «Xatti Boburiy» bilan bitilgan namuna va qit’alarni Movarounnahr va Afg’onistonga, Xumoyun, Xoja Kalon, Hindol va b.ga yubordi. </w:t>
      </w:r>
      <w:proofErr w:type="gramStart"/>
      <w:r w:rsidRPr="0090060E">
        <w:rPr>
          <w:sz w:val="28"/>
          <w:szCs w:val="28"/>
          <w:lang w:val="en-US"/>
        </w:rPr>
        <w:t>Humoyun Mirzoga atalgan ijtimoi masalalarni tahlil etuvchi mashhur maktubi ham Bobur ijodiy faoliyatining yorqin qirralaridan biri bo’ldi.</w:t>
      </w:r>
      <w:proofErr w:type="gramEnd"/>
    </w:p>
    <w:p w:rsidR="0090060E" w:rsidRPr="0090060E" w:rsidRDefault="0090060E" w:rsidP="0090060E">
      <w:pPr>
        <w:jc w:val="both"/>
        <w:rPr>
          <w:sz w:val="28"/>
          <w:szCs w:val="28"/>
          <w:lang w:val="en-US"/>
        </w:rPr>
      </w:pPr>
      <w:r w:rsidRPr="0090060E">
        <w:rPr>
          <w:sz w:val="28"/>
          <w:szCs w:val="28"/>
          <w:lang w:val="en-US"/>
        </w:rPr>
        <w:t xml:space="preserve">Bir necha muddat oldin podsholikni Humoyunga topshirgan Bobur 47 yoshida o’zi asos solgan saltanat poytaxti Agrada vafot etdi </w:t>
      </w:r>
      <w:proofErr w:type="gramStart"/>
      <w:r w:rsidRPr="0090060E">
        <w:rPr>
          <w:sz w:val="28"/>
          <w:szCs w:val="28"/>
          <w:lang w:val="en-US"/>
        </w:rPr>
        <w:t>va</w:t>
      </w:r>
      <w:proofErr w:type="gramEnd"/>
      <w:r w:rsidRPr="0090060E">
        <w:rPr>
          <w:sz w:val="28"/>
          <w:szCs w:val="28"/>
          <w:lang w:val="en-US"/>
        </w:rPr>
        <w:t xml:space="preserve"> o’sha yerda dafn etildi. </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Boshlovchi:  Bori elga yaxshilig’ qilg’ilki, mundin yaxshi yo’q</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 degaylar dahr aro qoldi falondin yaxshilig’.</w:t>
      </w:r>
      <w:proofErr w:type="gramEnd"/>
    </w:p>
    <w:p w:rsidR="0090060E" w:rsidRPr="0090060E" w:rsidRDefault="0090060E" w:rsidP="0090060E">
      <w:pPr>
        <w:rPr>
          <w:sz w:val="28"/>
          <w:szCs w:val="28"/>
          <w:lang w:val="en-US"/>
        </w:rPr>
      </w:pPr>
      <w:r w:rsidRPr="0090060E">
        <w:rPr>
          <w:sz w:val="28"/>
          <w:szCs w:val="28"/>
          <w:lang w:val="en-US"/>
        </w:rPr>
        <w:t xml:space="preserve">                      Yaxshilig’ ahli jahonda istama Bobur kibi,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 ko’rubtur, ey ko’ngul, ahli jahondin yaxshilig’.</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Boshlovchi:   g’azalni ijro </w:t>
      </w:r>
      <w:proofErr w:type="gramStart"/>
      <w:r w:rsidRPr="0090060E">
        <w:rPr>
          <w:sz w:val="28"/>
          <w:szCs w:val="28"/>
          <w:lang w:val="en-US"/>
        </w:rPr>
        <w:t>qiladi</w:t>
      </w:r>
      <w:r>
        <w:rPr>
          <w:sz w:val="28"/>
          <w:szCs w:val="28"/>
          <w:lang w:val="en-US"/>
        </w:rPr>
        <w:t xml:space="preserve">  </w:t>
      </w:r>
      <w:r w:rsidRPr="0090060E">
        <w:rPr>
          <w:sz w:val="28"/>
          <w:szCs w:val="28"/>
          <w:lang w:val="en-US"/>
        </w:rPr>
        <w:t>_</w:t>
      </w:r>
      <w:proofErr w:type="gramEnd"/>
      <w:r w:rsidRPr="0090060E">
        <w:rPr>
          <w:sz w:val="28"/>
          <w:szCs w:val="28"/>
          <w:lang w:val="en-US"/>
        </w:rPr>
        <w:t>_______________________________________</w:t>
      </w:r>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Kim ko’rubtur, ey ko’ngul, ahli jahondin yaxshilig’,</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Kimki ondin yaxshi yo’q, ko’z tutma ondin yaxshilig’.</w:t>
      </w:r>
      <w:proofErr w:type="gramEnd"/>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Bu zamonni naf’i qilsam ayb qilma, ey rafiq,</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Ko’rmadim hargiz, netayin, bu zamondin yaxshilig’.</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Dilrabolardin yomonliq keldi mahzun ko’ngluma,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Kelmadi jonimg’a hech oromi jondin yaxshilig’.</w:t>
      </w:r>
      <w:proofErr w:type="gramEnd"/>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Ey ko’ngul, chun yaxshidin ko’rdung yomonlig’ asru ko’p,</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Emdi ko’z tutmoq ne ya’ni har yomondin yaxshilig’.</w:t>
      </w:r>
      <w:proofErr w:type="gramEnd"/>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Bori elga yaxshilig’ qilg’ilki, mundin yaxshi yo’q</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 degaylar dahr aro qoldi falondin yaxshilig’.</w:t>
      </w:r>
      <w:proofErr w:type="gramEnd"/>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lastRenderedPageBreak/>
        <w:t xml:space="preserve">               Yaxshilig’ ahli jahonda istama Bobur kibi,</w:t>
      </w:r>
    </w:p>
    <w:p w:rsidR="0090060E" w:rsidRDefault="0090060E" w:rsidP="0090060E">
      <w:pPr>
        <w:rPr>
          <w:sz w:val="16"/>
          <w:szCs w:val="16"/>
          <w:lang w:val="en-US"/>
        </w:rPr>
      </w:pPr>
      <w:r w:rsidRPr="0090060E">
        <w:rPr>
          <w:sz w:val="28"/>
          <w:szCs w:val="28"/>
          <w:lang w:val="en-US"/>
        </w:rPr>
        <w:t xml:space="preserve">               </w:t>
      </w:r>
      <w:proofErr w:type="gramStart"/>
      <w:r w:rsidRPr="0090060E">
        <w:rPr>
          <w:sz w:val="28"/>
          <w:szCs w:val="28"/>
          <w:lang w:val="en-US"/>
        </w:rPr>
        <w:t>Kim ko’rubtur, ey ko’ngul, ahli jahondin yaxshilig’.</w:t>
      </w:r>
      <w:proofErr w:type="gramEnd"/>
    </w:p>
    <w:p w:rsidR="0090060E" w:rsidRPr="0090060E" w:rsidRDefault="0090060E" w:rsidP="0090060E">
      <w:pPr>
        <w:rPr>
          <w:sz w:val="16"/>
          <w:szCs w:val="16"/>
          <w:lang w:val="en-US"/>
        </w:rPr>
      </w:pPr>
    </w:p>
    <w:p w:rsidR="0090060E" w:rsidRPr="0090060E" w:rsidRDefault="0090060E" w:rsidP="0090060E">
      <w:pPr>
        <w:rPr>
          <w:sz w:val="28"/>
          <w:szCs w:val="28"/>
          <w:lang w:val="en-US"/>
        </w:rPr>
      </w:pPr>
      <w:r>
        <w:rPr>
          <w:sz w:val="28"/>
          <w:szCs w:val="28"/>
          <w:lang w:val="en-US"/>
        </w:rPr>
        <w:t xml:space="preserve">    </w:t>
      </w:r>
      <w:r w:rsidRPr="0090060E">
        <w:rPr>
          <w:b/>
          <w:sz w:val="28"/>
          <w:szCs w:val="28"/>
          <w:lang w:val="en-US"/>
        </w:rPr>
        <w:t>Boshlovchi:</w:t>
      </w:r>
      <w:r w:rsidRPr="0090060E">
        <w:rPr>
          <w:sz w:val="28"/>
          <w:szCs w:val="28"/>
          <w:lang w:val="en-US"/>
        </w:rPr>
        <w:t xml:space="preserve">  Endi navbat   Tuyuqlarga</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1.    Meni behol aylagan yor oydurur,</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Kim aning vasli manga yoroydurur,</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Gar visoli bo’lmasa, ketar erim</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Yo Xuroson, yo Xito, yo Roydurur.</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2.  Ulki har ko’zi g’azoli Chindurur.       </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Qoshida payvasta oning chindurur.</w:t>
      </w:r>
      <w:proofErr w:type="gramEnd"/>
    </w:p>
    <w:p w:rsidR="0090060E" w:rsidRPr="0090060E" w:rsidRDefault="0090060E" w:rsidP="0090060E">
      <w:pPr>
        <w:rPr>
          <w:sz w:val="28"/>
          <w:szCs w:val="28"/>
          <w:lang w:val="en-US"/>
        </w:rPr>
      </w:pPr>
      <w:r w:rsidRPr="0090060E">
        <w:rPr>
          <w:sz w:val="28"/>
          <w:szCs w:val="28"/>
          <w:lang w:val="en-US"/>
        </w:rPr>
        <w:t xml:space="preserve">          Chunki ko’p yolg’on aytti ul manga,</w:t>
      </w:r>
    </w:p>
    <w:p w:rsidR="0090060E" w:rsidRPr="0090060E" w:rsidRDefault="0090060E" w:rsidP="0090060E">
      <w:pPr>
        <w:rPr>
          <w:sz w:val="28"/>
          <w:szCs w:val="28"/>
          <w:lang w:val="en-US"/>
        </w:rPr>
      </w:pPr>
      <w:r w:rsidRPr="0090060E">
        <w:rPr>
          <w:sz w:val="28"/>
          <w:szCs w:val="28"/>
          <w:lang w:val="en-US"/>
        </w:rPr>
        <w:t xml:space="preserve">          Gar desam yolg’onchi oni chindurur.</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3.  </w:t>
      </w:r>
      <w:proofErr w:type="gramStart"/>
      <w:r w:rsidRPr="0090060E">
        <w:rPr>
          <w:sz w:val="28"/>
          <w:szCs w:val="28"/>
          <w:lang w:val="en-US"/>
        </w:rPr>
        <w:t>To</w:t>
      </w:r>
      <w:proofErr w:type="gramEnd"/>
      <w:r w:rsidRPr="0090060E">
        <w:rPr>
          <w:sz w:val="28"/>
          <w:szCs w:val="28"/>
          <w:lang w:val="en-US"/>
        </w:rPr>
        <w:t xml:space="preserve"> chiqardi xat uzori pokidin,</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Gul yuzi ozurda bo’ldi pokidan.</w:t>
      </w:r>
      <w:proofErr w:type="gramEnd"/>
    </w:p>
    <w:p w:rsidR="0090060E" w:rsidRPr="0090060E" w:rsidRDefault="0090060E" w:rsidP="0090060E">
      <w:pPr>
        <w:rPr>
          <w:sz w:val="28"/>
          <w:szCs w:val="28"/>
          <w:lang w:val="en-US"/>
        </w:rPr>
      </w:pPr>
      <w:r w:rsidRPr="0090060E">
        <w:rPr>
          <w:sz w:val="28"/>
          <w:szCs w:val="28"/>
          <w:lang w:val="en-US"/>
        </w:rPr>
        <w:t xml:space="preserve">         Istar erdim el burun yuz mehr </w:t>
      </w:r>
      <w:proofErr w:type="gramStart"/>
      <w:r w:rsidRPr="0090060E">
        <w:rPr>
          <w:sz w:val="28"/>
          <w:szCs w:val="28"/>
          <w:lang w:val="en-US"/>
        </w:rPr>
        <w:t>ila</w:t>
      </w:r>
      <w:proofErr w:type="gramEnd"/>
      <w:r w:rsidRPr="0090060E">
        <w:rPr>
          <w:sz w:val="28"/>
          <w:szCs w:val="28"/>
          <w:lang w:val="en-US"/>
        </w:rPr>
        <w:t>,</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Emdi ul yuz mehr ketti pokidin.</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4.  </w:t>
      </w:r>
      <w:proofErr w:type="gramStart"/>
      <w:r w:rsidRPr="0090060E">
        <w:rPr>
          <w:sz w:val="28"/>
          <w:szCs w:val="28"/>
          <w:lang w:val="en-US"/>
        </w:rPr>
        <w:t>Qadimni  firoq</w:t>
      </w:r>
      <w:proofErr w:type="gramEnd"/>
      <w:r w:rsidRPr="0090060E">
        <w:rPr>
          <w:sz w:val="28"/>
          <w:szCs w:val="28"/>
          <w:lang w:val="en-US"/>
        </w:rPr>
        <w:t xml:space="preserve"> mehnati yo qildi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Ko’nglum g’amu anduh o’tig’a yoqildi.</w:t>
      </w:r>
      <w:proofErr w:type="gramEnd"/>
    </w:p>
    <w:p w:rsidR="0090060E" w:rsidRPr="0090060E" w:rsidRDefault="0090060E" w:rsidP="0090060E">
      <w:pPr>
        <w:rPr>
          <w:sz w:val="28"/>
          <w:szCs w:val="28"/>
          <w:lang w:val="en-US"/>
        </w:rPr>
      </w:pPr>
      <w:r w:rsidRPr="0090060E">
        <w:rPr>
          <w:sz w:val="28"/>
          <w:szCs w:val="28"/>
          <w:lang w:val="en-US"/>
        </w:rPr>
        <w:t xml:space="preserve">        Holimni sabog’a aytib erdim, ey gul</w:t>
      </w:r>
    </w:p>
    <w:p w:rsid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Bilmon sanga sharh qilmadi, yo qildi.</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5  Ne</w:t>
      </w:r>
      <w:proofErr w:type="gramEnd"/>
      <w:r w:rsidRPr="0090060E">
        <w:rPr>
          <w:sz w:val="28"/>
          <w:szCs w:val="28"/>
          <w:lang w:val="en-US"/>
        </w:rPr>
        <w:t xml:space="preserve"> sud andin poy dar gillig’im,</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Chu al do’stlardin ul oy yub emish.</w:t>
      </w:r>
      <w:proofErr w:type="gramEnd"/>
    </w:p>
    <w:p w:rsidR="0090060E" w:rsidRPr="0090060E" w:rsidRDefault="0090060E" w:rsidP="0090060E">
      <w:pPr>
        <w:rPr>
          <w:sz w:val="28"/>
          <w:szCs w:val="28"/>
          <w:lang w:val="en-US"/>
        </w:rPr>
      </w:pPr>
      <w:r w:rsidRPr="0090060E">
        <w:rPr>
          <w:sz w:val="28"/>
          <w:szCs w:val="28"/>
          <w:lang w:val="en-US"/>
        </w:rPr>
        <w:t xml:space="preserve">        O’zin forig’u bizni qilg’on asir,</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Kim ermish bu yanglig’ ul Ayyub emish.</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6.  </w:t>
      </w:r>
      <w:proofErr w:type="gramStart"/>
      <w:r w:rsidRPr="0090060E">
        <w:rPr>
          <w:sz w:val="28"/>
          <w:szCs w:val="28"/>
          <w:lang w:val="en-US"/>
        </w:rPr>
        <w:t>To</w:t>
      </w:r>
      <w:proofErr w:type="gramEnd"/>
      <w:r w:rsidRPr="0090060E">
        <w:rPr>
          <w:sz w:val="28"/>
          <w:szCs w:val="28"/>
          <w:lang w:val="en-US"/>
        </w:rPr>
        <w:t xml:space="preserve"> ko’ngul berdim o’shal qoysorig’a,</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Borgonini bilmadim qoy sorig’a.</w:t>
      </w:r>
      <w:proofErr w:type="gramEnd"/>
    </w:p>
    <w:p w:rsidR="0090060E" w:rsidRPr="0090060E" w:rsidRDefault="0090060E" w:rsidP="0090060E">
      <w:pPr>
        <w:rPr>
          <w:sz w:val="28"/>
          <w:szCs w:val="28"/>
          <w:lang w:val="en-US"/>
        </w:rPr>
      </w:pPr>
      <w:r w:rsidRPr="0090060E">
        <w:rPr>
          <w:sz w:val="28"/>
          <w:szCs w:val="28"/>
          <w:lang w:val="en-US"/>
        </w:rPr>
        <w:t xml:space="preserve">        Do’stlar, yorg’a meni sog’indurung,</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Solsangiz nogah quloq qoysorig’a.</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7. Vasldin so’z derga yo’q yoro manga,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Hajr aro rahm aylagil, yoro, manga.</w:t>
      </w:r>
      <w:proofErr w:type="gramEnd"/>
    </w:p>
    <w:p w:rsidR="0090060E" w:rsidRPr="0090060E" w:rsidRDefault="0090060E" w:rsidP="0090060E">
      <w:pPr>
        <w:rPr>
          <w:sz w:val="28"/>
          <w:szCs w:val="28"/>
          <w:lang w:val="en-US"/>
        </w:rPr>
      </w:pPr>
      <w:r w:rsidRPr="0090060E">
        <w:rPr>
          <w:sz w:val="28"/>
          <w:szCs w:val="28"/>
          <w:lang w:val="en-US"/>
        </w:rPr>
        <w:t xml:space="preserve">       O’qung etti ko’p yomon yoro manga,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Marxami lutfung bila yoro manga.</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b/>
          <w:sz w:val="28"/>
          <w:szCs w:val="28"/>
          <w:lang w:val="en-US"/>
        </w:rPr>
        <w:t xml:space="preserve">      </w:t>
      </w:r>
      <w:r w:rsidRPr="0090060E">
        <w:rPr>
          <w:b/>
          <w:sz w:val="28"/>
          <w:szCs w:val="28"/>
          <w:lang w:val="en-US"/>
        </w:rPr>
        <w:t>Boshlovchi:</w:t>
      </w:r>
      <w:r>
        <w:rPr>
          <w:sz w:val="28"/>
          <w:szCs w:val="28"/>
          <w:lang w:val="en-US"/>
        </w:rPr>
        <w:t xml:space="preserve"> </w:t>
      </w:r>
      <w:r w:rsidRPr="0090060E">
        <w:rPr>
          <w:sz w:val="28"/>
          <w:szCs w:val="28"/>
          <w:lang w:val="en-US"/>
        </w:rPr>
        <w:t xml:space="preserve"> </w:t>
      </w:r>
      <w:proofErr w:type="gramStart"/>
      <w:r w:rsidRPr="0090060E">
        <w:rPr>
          <w:sz w:val="28"/>
          <w:szCs w:val="28"/>
          <w:lang w:val="en-US"/>
        </w:rPr>
        <w:t>Endi  navbat</w:t>
      </w:r>
      <w:proofErr w:type="gramEnd"/>
      <w:r w:rsidRPr="0090060E">
        <w:rPr>
          <w:sz w:val="28"/>
          <w:szCs w:val="28"/>
          <w:lang w:val="en-US"/>
        </w:rPr>
        <w:t xml:space="preserve">  ruboyilarga     </w:t>
      </w:r>
    </w:p>
    <w:p w:rsidR="0090060E" w:rsidRPr="0090060E" w:rsidRDefault="0090060E" w:rsidP="0090060E">
      <w:pPr>
        <w:rPr>
          <w:sz w:val="28"/>
          <w:szCs w:val="28"/>
          <w:lang w:val="en-US"/>
        </w:rPr>
      </w:pPr>
      <w:r>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1                  Yod etmas emish kishini g’urbatda kishi,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Shod etmas emish ko’ngulni mehnatda kishi.</w:t>
      </w:r>
      <w:proofErr w:type="gramEnd"/>
    </w:p>
    <w:p w:rsidR="0090060E" w:rsidRPr="0090060E" w:rsidRDefault="0090060E" w:rsidP="0090060E">
      <w:pPr>
        <w:rPr>
          <w:sz w:val="28"/>
          <w:szCs w:val="28"/>
          <w:lang w:val="en-US"/>
        </w:rPr>
      </w:pPr>
      <w:r w:rsidRPr="0090060E">
        <w:rPr>
          <w:sz w:val="28"/>
          <w:szCs w:val="28"/>
          <w:lang w:val="en-US"/>
        </w:rPr>
        <w:t xml:space="preserve">                          Ko’nglum bu g’aribliqda shod </w:t>
      </w:r>
      <w:proofErr w:type="gramStart"/>
      <w:r w:rsidRPr="0090060E">
        <w:rPr>
          <w:sz w:val="28"/>
          <w:szCs w:val="28"/>
          <w:lang w:val="en-US"/>
        </w:rPr>
        <w:t>o’lmadi ,</w:t>
      </w:r>
      <w:proofErr w:type="gramEnd"/>
      <w:r w:rsidRPr="0090060E">
        <w:rPr>
          <w:sz w:val="28"/>
          <w:szCs w:val="28"/>
          <w:lang w:val="en-US"/>
        </w:rPr>
        <w:t xml:space="preserve"> oh,</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G’urbatda sevinmas emish, albatta, kishi.</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2                 </w:t>
      </w:r>
      <w:r>
        <w:rPr>
          <w:sz w:val="28"/>
          <w:szCs w:val="28"/>
          <w:lang w:val="en-US"/>
        </w:rPr>
        <w:t xml:space="preserve"> </w:t>
      </w:r>
      <w:r w:rsidRPr="0090060E">
        <w:rPr>
          <w:sz w:val="28"/>
          <w:szCs w:val="28"/>
          <w:lang w:val="en-US"/>
        </w:rPr>
        <w:t xml:space="preserve">  Hajring g’amidin oqibat o’lgum, qaro ko’z,</w:t>
      </w:r>
    </w:p>
    <w:p w:rsidR="0090060E" w:rsidRPr="0090060E" w:rsidRDefault="0090060E" w:rsidP="0090060E">
      <w:pPr>
        <w:rPr>
          <w:sz w:val="28"/>
          <w:szCs w:val="28"/>
          <w:lang w:val="en-US"/>
        </w:rPr>
      </w:pPr>
      <w:r w:rsidRPr="0090060E">
        <w:rPr>
          <w:sz w:val="28"/>
          <w:szCs w:val="28"/>
          <w:lang w:val="en-US"/>
        </w:rPr>
        <w:t xml:space="preserve">                          Yuz g’ussau anduh </w:t>
      </w:r>
      <w:proofErr w:type="gramStart"/>
      <w:r w:rsidRPr="0090060E">
        <w:rPr>
          <w:sz w:val="28"/>
          <w:szCs w:val="28"/>
          <w:lang w:val="en-US"/>
        </w:rPr>
        <w:t>ila</w:t>
      </w:r>
      <w:proofErr w:type="gramEnd"/>
      <w:r w:rsidRPr="0090060E">
        <w:rPr>
          <w:sz w:val="28"/>
          <w:szCs w:val="28"/>
          <w:lang w:val="en-US"/>
        </w:rPr>
        <w:t xml:space="preserve"> borgum, qaro ko’z,</w:t>
      </w:r>
    </w:p>
    <w:p w:rsidR="0090060E" w:rsidRPr="0090060E" w:rsidRDefault="0090060E" w:rsidP="0090060E">
      <w:pPr>
        <w:rPr>
          <w:sz w:val="28"/>
          <w:szCs w:val="28"/>
          <w:lang w:val="en-US"/>
        </w:rPr>
      </w:pPr>
      <w:r w:rsidRPr="0090060E">
        <w:rPr>
          <w:sz w:val="28"/>
          <w:szCs w:val="28"/>
          <w:lang w:val="en-US"/>
        </w:rPr>
        <w:t xml:space="preserve">                          Vasling bila qilmading ilojin Bobir,</w:t>
      </w:r>
    </w:p>
    <w:p w:rsidR="0090060E" w:rsidRPr="0090060E" w:rsidRDefault="0090060E" w:rsidP="0090060E">
      <w:pPr>
        <w:rPr>
          <w:sz w:val="28"/>
          <w:szCs w:val="28"/>
          <w:lang w:val="en-US"/>
        </w:rPr>
      </w:pPr>
      <w:r w:rsidRPr="0090060E">
        <w:rPr>
          <w:sz w:val="28"/>
          <w:szCs w:val="28"/>
          <w:lang w:val="en-US"/>
        </w:rPr>
        <w:t xml:space="preserve">                          Mushkilki, firoqingda tirilgum, qaro ko’z,</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3                </w:t>
      </w:r>
      <w:r>
        <w:rPr>
          <w:sz w:val="28"/>
          <w:szCs w:val="28"/>
          <w:lang w:val="en-US"/>
        </w:rPr>
        <w:t xml:space="preserve"> </w:t>
      </w:r>
      <w:r w:rsidRPr="0090060E">
        <w:rPr>
          <w:sz w:val="28"/>
          <w:szCs w:val="28"/>
          <w:lang w:val="en-US"/>
        </w:rPr>
        <w:t xml:space="preserve">   Ko’ngli tilagan mirodig’a etsa kishi,</w:t>
      </w:r>
    </w:p>
    <w:p w:rsidR="0090060E" w:rsidRPr="0090060E" w:rsidRDefault="0090060E" w:rsidP="0090060E">
      <w:pPr>
        <w:rPr>
          <w:sz w:val="28"/>
          <w:szCs w:val="28"/>
          <w:lang w:val="en-US"/>
        </w:rPr>
      </w:pPr>
      <w:r w:rsidRPr="0090060E">
        <w:rPr>
          <w:sz w:val="28"/>
          <w:szCs w:val="28"/>
          <w:lang w:val="en-US"/>
        </w:rPr>
        <w:t xml:space="preserve">                          Yo barcha murodlarni tark etsa kishi.</w:t>
      </w:r>
    </w:p>
    <w:p w:rsidR="0090060E" w:rsidRPr="0090060E" w:rsidRDefault="0090060E" w:rsidP="0090060E">
      <w:pPr>
        <w:rPr>
          <w:sz w:val="28"/>
          <w:szCs w:val="28"/>
          <w:lang w:val="en-US"/>
        </w:rPr>
      </w:pPr>
      <w:r w:rsidRPr="0090060E">
        <w:rPr>
          <w:sz w:val="28"/>
          <w:szCs w:val="28"/>
          <w:lang w:val="en-US"/>
        </w:rPr>
        <w:t xml:space="preserve">                          Bu ikki ish muyassar o’lmasa olamda,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Boshini olib bir sorig’a ketsa kishi.</w:t>
      </w:r>
      <w:proofErr w:type="gramEnd"/>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4                   Mayxona sori guzar, ey jon</w:t>
      </w:r>
      <w:proofErr w:type="gramStart"/>
      <w:r w:rsidRPr="0090060E">
        <w:rPr>
          <w:sz w:val="28"/>
          <w:szCs w:val="28"/>
          <w:lang w:val="en-US"/>
        </w:rPr>
        <w:t>,qilma</w:t>
      </w:r>
      <w:proofErr w:type="gramEnd"/>
      <w:r w:rsidRPr="0090060E">
        <w:rPr>
          <w:sz w:val="28"/>
          <w:szCs w:val="28"/>
          <w:lang w:val="en-US"/>
        </w:rPr>
        <w:t>,</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Ishrat uyini kulbai ahzon qilma,</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Zulfung kibi ko’nglumni parishon aylab,</w:t>
      </w:r>
    </w:p>
    <w:p w:rsid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La’ling kibi bag’rimni to’la qon qilma.</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5.                Ishqingda ko’ngil xarobdur, men ne qilay?</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Hajringda ko’zim purobdur, men ne qilay?</w:t>
      </w:r>
      <w:proofErr w:type="gramEnd"/>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Jismim aro pechu tobdur, men ne qilay?</w:t>
      </w:r>
      <w:proofErr w:type="gramEnd"/>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Jonimda ko’p iztirobdur, men ne qilay?</w:t>
      </w:r>
      <w:proofErr w:type="gramEnd"/>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6                  Husn ahlig’a zoru mubtalo ko’z ermish,</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Jonim bila ko’nglumga balo ko’z ermish.</w:t>
      </w:r>
      <w:proofErr w:type="gramEnd"/>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Fahm ayladim emdi, Bobiro, ishq ichra</w:t>
      </w:r>
    </w:p>
    <w:p w:rsid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Ko’zumni qorortqon qaro ko’z ermish.</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7                 Ey yor, sening vaslingga etmak mushkil,</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Farxunda hadisingni eshitmak mushkil,</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Ishqingni dog’i bartaraf etmak mushkil,</w:t>
      </w:r>
    </w:p>
    <w:p w:rsid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Boshni olibon bir sari ketmak mushkil, </w:t>
      </w:r>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t xml:space="preserve">   8                  Hijron aro yod etib shod ayla,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Mahjur ko’ngulni g’amdin ozod ayla.</w:t>
      </w:r>
      <w:proofErr w:type="gramEnd"/>
    </w:p>
    <w:p w:rsidR="0090060E" w:rsidRPr="0090060E" w:rsidRDefault="0090060E" w:rsidP="0090060E">
      <w:pPr>
        <w:rPr>
          <w:sz w:val="28"/>
          <w:szCs w:val="28"/>
          <w:lang w:val="en-US"/>
        </w:rPr>
      </w:pPr>
      <w:r w:rsidRPr="0090060E">
        <w:rPr>
          <w:sz w:val="28"/>
          <w:szCs w:val="28"/>
          <w:lang w:val="en-US"/>
        </w:rPr>
        <w:t xml:space="preserve">                       Bu xatni aning uchun bitdim munda,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Ko’rgan soyi xatimni, meni yod ayla.</w:t>
      </w:r>
      <w:proofErr w:type="gramEnd"/>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proofErr w:type="gramStart"/>
      <w:r w:rsidRPr="0090060E">
        <w:rPr>
          <w:sz w:val="28"/>
          <w:szCs w:val="28"/>
          <w:lang w:val="en-US"/>
        </w:rPr>
        <w:t>9                  Ey kim</w:t>
      </w:r>
      <w:proofErr w:type="gramEnd"/>
      <w:r w:rsidRPr="0090060E">
        <w:rPr>
          <w:sz w:val="28"/>
          <w:szCs w:val="28"/>
          <w:lang w:val="en-US"/>
        </w:rPr>
        <w:t>, olam shohi sensen,</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Bevosita manzuri ilohiy sensen.</w:t>
      </w:r>
      <w:proofErr w:type="gramEnd"/>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Sen borsen, kimga eltay, ey shoh</w:t>
      </w:r>
      <w:proofErr w:type="gramStart"/>
      <w:r w:rsidRPr="0090060E">
        <w:rPr>
          <w:sz w:val="28"/>
          <w:szCs w:val="28"/>
          <w:lang w:val="en-US"/>
        </w:rPr>
        <w:t>,panoh</w:t>
      </w:r>
      <w:proofErr w:type="gramEnd"/>
      <w:r w:rsidRPr="0090060E">
        <w:rPr>
          <w:sz w:val="28"/>
          <w:szCs w:val="28"/>
          <w:lang w:val="en-US"/>
        </w:rPr>
        <w:t>,</w:t>
      </w:r>
    </w:p>
    <w:p w:rsid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Chun barcha jahon </w:t>
      </w:r>
      <w:proofErr w:type="gramStart"/>
      <w:r w:rsidRPr="0090060E">
        <w:rPr>
          <w:sz w:val="28"/>
          <w:szCs w:val="28"/>
          <w:lang w:val="en-US"/>
        </w:rPr>
        <w:t>eli</w:t>
      </w:r>
      <w:proofErr w:type="gramEnd"/>
      <w:r w:rsidRPr="0090060E">
        <w:rPr>
          <w:sz w:val="28"/>
          <w:szCs w:val="28"/>
          <w:lang w:val="en-US"/>
        </w:rPr>
        <w:t xml:space="preserve"> panohi sensen. </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  10                Ishqing yo’lida firoq </w:t>
      </w:r>
      <w:proofErr w:type="gramStart"/>
      <w:r w:rsidRPr="0090060E">
        <w:rPr>
          <w:sz w:val="28"/>
          <w:szCs w:val="28"/>
          <w:lang w:val="en-US"/>
        </w:rPr>
        <w:t>ila</w:t>
      </w:r>
      <w:proofErr w:type="gramEnd"/>
      <w:r w:rsidRPr="0090060E">
        <w:rPr>
          <w:sz w:val="28"/>
          <w:szCs w:val="28"/>
          <w:lang w:val="en-US"/>
        </w:rPr>
        <w:t xml:space="preserve"> netgaymen?</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Bir yo’l ko’rsatki, vaslingga etgaymen.</w:t>
      </w:r>
      <w:proofErr w:type="gramEnd"/>
    </w:p>
    <w:p w:rsidR="0090060E" w:rsidRPr="0090060E" w:rsidRDefault="0090060E" w:rsidP="0090060E">
      <w:pPr>
        <w:rPr>
          <w:sz w:val="28"/>
          <w:szCs w:val="28"/>
          <w:lang w:val="en-US"/>
        </w:rPr>
      </w:pPr>
      <w:r w:rsidRPr="0090060E">
        <w:rPr>
          <w:sz w:val="28"/>
          <w:szCs w:val="28"/>
          <w:lang w:val="en-US"/>
        </w:rPr>
        <w:t xml:space="preserve">                        Vasling manga gar muyassar </w:t>
      </w:r>
      <w:proofErr w:type="gramStart"/>
      <w:r w:rsidRPr="0090060E">
        <w:rPr>
          <w:sz w:val="28"/>
          <w:szCs w:val="28"/>
          <w:lang w:val="en-US"/>
        </w:rPr>
        <w:t>o’lmasa  Netgaymen</w:t>
      </w:r>
      <w:proofErr w:type="gramEnd"/>
      <w:r w:rsidRPr="0090060E">
        <w:rPr>
          <w:sz w:val="28"/>
          <w:szCs w:val="28"/>
          <w:lang w:val="en-US"/>
        </w:rPr>
        <w:t xml:space="preserve">?                       </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Boshimni olib bir sorig’a ketgaymen.</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sidRPr="0090060E">
        <w:rPr>
          <w:sz w:val="28"/>
          <w:szCs w:val="28"/>
          <w:lang w:val="en-US"/>
        </w:rPr>
        <w:lastRenderedPageBreak/>
        <w:t xml:space="preserve">     11              Tole’ yo’qi jonimg’a balolig’ bo’ldi,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Har ishniki ayladim, xatolig’ bo’ldi.</w:t>
      </w:r>
      <w:proofErr w:type="gramEnd"/>
    </w:p>
    <w:p w:rsidR="0090060E" w:rsidRPr="0090060E" w:rsidRDefault="0090060E" w:rsidP="0090060E">
      <w:pPr>
        <w:rPr>
          <w:sz w:val="28"/>
          <w:szCs w:val="28"/>
          <w:lang w:val="en-US"/>
        </w:rPr>
      </w:pPr>
      <w:r w:rsidRPr="0090060E">
        <w:rPr>
          <w:sz w:val="28"/>
          <w:szCs w:val="28"/>
          <w:lang w:val="en-US"/>
        </w:rPr>
        <w:t xml:space="preserve">                       O’z erni qo’yib, Hind sori yuzlandim,</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Yorab, netayin, ne yuz qarolig’ bo’ldi.</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b/>
          <w:sz w:val="28"/>
          <w:szCs w:val="28"/>
          <w:lang w:val="en-US"/>
        </w:rPr>
        <w:t xml:space="preserve">        </w:t>
      </w:r>
      <w:r w:rsidRPr="0090060E">
        <w:rPr>
          <w:b/>
          <w:sz w:val="28"/>
          <w:szCs w:val="28"/>
          <w:lang w:val="en-US"/>
        </w:rPr>
        <w:t>Boshlovchi:</w:t>
      </w:r>
      <w:r w:rsidRPr="0090060E">
        <w:rPr>
          <w:sz w:val="28"/>
          <w:szCs w:val="28"/>
          <w:lang w:val="en-US"/>
        </w:rPr>
        <w:t xml:space="preserve">  </w:t>
      </w:r>
      <w:proofErr w:type="gramStart"/>
      <w:r w:rsidRPr="0090060E">
        <w:rPr>
          <w:sz w:val="28"/>
          <w:szCs w:val="28"/>
          <w:lang w:val="en-US"/>
        </w:rPr>
        <w:t>Endi  navbat</w:t>
      </w:r>
      <w:proofErr w:type="gramEnd"/>
      <w:r w:rsidRPr="0090060E">
        <w:rPr>
          <w:sz w:val="28"/>
          <w:szCs w:val="28"/>
          <w:lang w:val="en-US"/>
        </w:rPr>
        <w:t xml:space="preserve">  qit’alar</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 xml:space="preserve">1               Bu viloyatqa muqayyad </w:t>
      </w:r>
      <w:proofErr w:type="gramStart"/>
      <w:r w:rsidRPr="0090060E">
        <w:rPr>
          <w:sz w:val="28"/>
          <w:szCs w:val="28"/>
          <w:lang w:val="en-US"/>
        </w:rPr>
        <w:t>bo’lmag’il</w:t>
      </w:r>
      <w:proofErr w:type="gramEnd"/>
      <w:r w:rsidRPr="0090060E">
        <w:rPr>
          <w:sz w:val="28"/>
          <w:szCs w:val="28"/>
          <w:lang w:val="en-US"/>
        </w:rPr>
        <w:t>,</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Kel, Xuroson jonibig’a azm qil.</w:t>
      </w:r>
      <w:proofErr w:type="gramEnd"/>
    </w:p>
    <w:p w:rsidR="0090060E" w:rsidRPr="0090060E" w:rsidRDefault="0090060E" w:rsidP="0090060E">
      <w:pPr>
        <w:rPr>
          <w:sz w:val="28"/>
          <w:szCs w:val="28"/>
          <w:lang w:val="en-US"/>
        </w:rPr>
      </w:pPr>
      <w:r w:rsidRPr="0090060E">
        <w:rPr>
          <w:sz w:val="28"/>
          <w:szCs w:val="28"/>
          <w:lang w:val="en-US"/>
        </w:rPr>
        <w:t xml:space="preserve">                      Gar borur bo’lsang eturman hamrahing,</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V-ar turarsen, men borurmen jazm qil.</w:t>
      </w:r>
      <w:proofErr w:type="gramEnd"/>
      <w:r w:rsidRPr="0090060E">
        <w:rPr>
          <w:sz w:val="28"/>
          <w:szCs w:val="28"/>
          <w:lang w:val="en-US"/>
        </w:rPr>
        <w:t xml:space="preserve">   </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2               Hijron cho’lida jahd bila po’yalar urub,</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Istab zuloli vasl, etishtim sarobqa.</w:t>
      </w:r>
      <w:proofErr w:type="gramEnd"/>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Chun xos mundoq erdiki, hajringda chekkamen,</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Bexost jur’at aylamisham Andarobqa.</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3               Davron g’ami bila sitamini unutturur</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Ul sabz chehra yor xayoli alad-davom.</w:t>
      </w:r>
      <w:proofErr w:type="gramEnd"/>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Hijronida xayol eta olmon bu turfakim,</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Vaslida ham xayol agar bo’lsa barcha xom.</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4               Muyassar o’lsa agar yor vasli g’urbatta,</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Vatanni ne qilayu o’z diyor nega kerak?</w:t>
      </w:r>
      <w:proofErr w:type="gramEnd"/>
    </w:p>
    <w:p w:rsidR="0090060E" w:rsidRPr="0090060E" w:rsidRDefault="0090060E" w:rsidP="0090060E">
      <w:pPr>
        <w:rPr>
          <w:sz w:val="28"/>
          <w:szCs w:val="28"/>
          <w:lang w:val="en-US"/>
        </w:rPr>
      </w:pPr>
      <w:r w:rsidRPr="0090060E">
        <w:rPr>
          <w:sz w:val="28"/>
          <w:szCs w:val="28"/>
          <w:lang w:val="en-US"/>
        </w:rPr>
        <w:t xml:space="preserve">                      Yibordi yor manga yodgor deb xatini,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Manga habib kerak, yodgor nega kerak?</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b/>
          <w:sz w:val="28"/>
          <w:szCs w:val="28"/>
          <w:lang w:val="en-US"/>
        </w:rPr>
        <w:t xml:space="preserve">    </w:t>
      </w:r>
      <w:r w:rsidRPr="0090060E">
        <w:rPr>
          <w:b/>
          <w:sz w:val="28"/>
          <w:szCs w:val="28"/>
          <w:lang w:val="en-US"/>
        </w:rPr>
        <w:t>Boshlovchi:</w:t>
      </w:r>
      <w:r w:rsidRPr="0090060E">
        <w:rPr>
          <w:sz w:val="28"/>
          <w:szCs w:val="28"/>
          <w:lang w:val="en-US"/>
        </w:rPr>
        <w:t xml:space="preserve">  </w:t>
      </w:r>
      <w:proofErr w:type="gramStart"/>
      <w:r w:rsidRPr="0090060E">
        <w:rPr>
          <w:sz w:val="28"/>
          <w:szCs w:val="28"/>
          <w:lang w:val="en-US"/>
        </w:rPr>
        <w:t>Endi  navbat</w:t>
      </w:r>
      <w:proofErr w:type="gramEnd"/>
      <w:r w:rsidRPr="0090060E">
        <w:rPr>
          <w:sz w:val="28"/>
          <w:szCs w:val="28"/>
          <w:lang w:val="en-US"/>
        </w:rPr>
        <w:t xml:space="preserve">  fardlar</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1.</w:t>
      </w:r>
      <w:r w:rsidRPr="0090060E">
        <w:rPr>
          <w:sz w:val="28"/>
          <w:szCs w:val="28"/>
          <w:lang w:val="en-US"/>
        </w:rPr>
        <w:tab/>
        <w:t xml:space="preserve">    Xush ul burunqi zamonlarki o’ttiyu bordi,</w:t>
      </w:r>
    </w:p>
    <w:p w:rsidR="0090060E" w:rsidRPr="0090060E" w:rsidRDefault="0090060E" w:rsidP="0090060E">
      <w:pPr>
        <w:rPr>
          <w:sz w:val="28"/>
          <w:szCs w:val="28"/>
          <w:lang w:val="en-US"/>
        </w:rPr>
      </w:pPr>
      <w:r w:rsidRPr="0090060E">
        <w:rPr>
          <w:sz w:val="28"/>
          <w:szCs w:val="28"/>
          <w:lang w:val="en-US"/>
        </w:rPr>
        <w:t xml:space="preserve">              </w:t>
      </w:r>
      <w:proofErr w:type="gramStart"/>
      <w:r w:rsidRPr="0090060E">
        <w:rPr>
          <w:sz w:val="28"/>
          <w:szCs w:val="28"/>
          <w:lang w:val="en-US"/>
        </w:rPr>
        <w:t>Xush ul kishiki, zamonni yaxshi o’tuardi.</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2.</w:t>
      </w:r>
      <w:r w:rsidRPr="0090060E">
        <w:rPr>
          <w:sz w:val="28"/>
          <w:szCs w:val="28"/>
          <w:lang w:val="en-US"/>
        </w:rPr>
        <w:tab/>
        <w:t xml:space="preserve">    Do’stluqni gar tilarsen, aylasang isbot, kel,</w:t>
      </w:r>
    </w:p>
    <w:p w:rsidR="0090060E" w:rsidRPr="0090060E" w:rsidRDefault="0090060E" w:rsidP="0090060E">
      <w:pPr>
        <w:rPr>
          <w:sz w:val="28"/>
          <w:szCs w:val="28"/>
          <w:lang w:val="en-US"/>
        </w:rPr>
      </w:pPr>
      <w:r w:rsidRPr="0090060E">
        <w:rPr>
          <w:sz w:val="28"/>
          <w:szCs w:val="28"/>
          <w:lang w:val="en-US"/>
        </w:rPr>
        <w:t xml:space="preserve">              Suhbatingg’a asru ko’p mushtoqdurmen bot</w:t>
      </w:r>
      <w:proofErr w:type="gramStart"/>
      <w:r w:rsidRPr="0090060E">
        <w:rPr>
          <w:sz w:val="28"/>
          <w:szCs w:val="28"/>
          <w:lang w:val="en-US"/>
        </w:rPr>
        <w:t>,kel</w:t>
      </w:r>
      <w:proofErr w:type="gramEnd"/>
      <w:r w:rsidRPr="0090060E">
        <w:rPr>
          <w:sz w:val="28"/>
          <w:szCs w:val="28"/>
          <w:lang w:val="en-US"/>
        </w:rPr>
        <w:t>...</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3.</w:t>
      </w:r>
      <w:r w:rsidRPr="0090060E">
        <w:rPr>
          <w:sz w:val="28"/>
          <w:szCs w:val="28"/>
          <w:lang w:val="en-US"/>
        </w:rPr>
        <w:tab/>
        <w:t xml:space="preserve">    Sendin ayru naylargaymen ayshu sahbo xushlug’in,</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Ki sening uchun tilarmen barcha dunyo xushlug’in.</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4.</w:t>
      </w:r>
      <w:r w:rsidRPr="0090060E">
        <w:rPr>
          <w:sz w:val="28"/>
          <w:szCs w:val="28"/>
          <w:lang w:val="en-US"/>
        </w:rPr>
        <w:tab/>
        <w:t xml:space="preserve">    Tutmag’il, ey gul, ravokim ishqing ichra bir g’arib,</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Erga bosh qo’ygay xazon yaprog’i yanglig’ sarg’arib.</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5.</w:t>
      </w:r>
      <w:r w:rsidRPr="0090060E">
        <w:rPr>
          <w:sz w:val="28"/>
          <w:szCs w:val="28"/>
          <w:lang w:val="en-US"/>
        </w:rPr>
        <w:tab/>
        <w:t xml:space="preserve">     Yor qadrin bilmadim, to yordin ayrilmadim,</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Yor qadri muncha ham dushvor ekandur, bilmadim.</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6.</w:t>
      </w:r>
      <w:r w:rsidRPr="0090060E">
        <w:rPr>
          <w:sz w:val="28"/>
          <w:szCs w:val="28"/>
          <w:lang w:val="en-US"/>
        </w:rPr>
        <w:tab/>
        <w:t xml:space="preserve">    Ko’zumning nuri sen, ko’nglum huzuri,</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Tanim xurramlig’i, jonim surur.</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7.</w:t>
      </w:r>
      <w:r w:rsidRPr="0090060E">
        <w:rPr>
          <w:sz w:val="28"/>
          <w:szCs w:val="28"/>
          <w:lang w:val="en-US"/>
        </w:rPr>
        <w:tab/>
        <w:t xml:space="preserve">     Qovun birla uzumning hajrida ko’nglumda g’am har so’z,</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 xml:space="preserve"> </w:t>
      </w:r>
      <w:proofErr w:type="gramStart"/>
      <w:r w:rsidRPr="0090060E">
        <w:rPr>
          <w:sz w:val="28"/>
          <w:szCs w:val="28"/>
          <w:lang w:val="en-US"/>
        </w:rPr>
        <w:t>Oqar suvning firoqidin ko’zumdin har dam oqar suv.</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8.</w:t>
      </w:r>
      <w:r w:rsidRPr="0090060E">
        <w:rPr>
          <w:sz w:val="28"/>
          <w:szCs w:val="28"/>
          <w:lang w:val="en-US"/>
        </w:rPr>
        <w:tab/>
        <w:t xml:space="preserve">     Ul pari ruxsori hargiz notavonliq ko’rmasun,</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Yaxshidur yaxshi kishi, hargiz yamonliq ko’rmasun.</w:t>
      </w:r>
      <w:proofErr w:type="gramEnd"/>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9.</w:t>
      </w:r>
      <w:r w:rsidRPr="0090060E">
        <w:rPr>
          <w:sz w:val="28"/>
          <w:szCs w:val="28"/>
          <w:lang w:val="en-US"/>
        </w:rPr>
        <w:tab/>
        <w:t xml:space="preserve">     Sening uchun vatanim ko’hu dasht bo’og’usidur,</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r w:rsidRPr="0090060E">
        <w:rPr>
          <w:sz w:val="28"/>
          <w:szCs w:val="28"/>
          <w:lang w:val="en-US"/>
        </w:rPr>
        <w:t>Aning uchunkim</w:t>
      </w:r>
      <w:proofErr w:type="gramStart"/>
      <w:r w:rsidRPr="0090060E">
        <w:rPr>
          <w:sz w:val="28"/>
          <w:szCs w:val="28"/>
          <w:lang w:val="en-US"/>
        </w:rPr>
        <w:t>,vafosiz</w:t>
      </w:r>
      <w:proofErr w:type="gramEnd"/>
      <w:r w:rsidRPr="0090060E">
        <w:rPr>
          <w:sz w:val="28"/>
          <w:szCs w:val="28"/>
          <w:lang w:val="en-US"/>
        </w:rPr>
        <w:t xml:space="preserve"> g’azol ko’runasen.</w:t>
      </w:r>
    </w:p>
    <w:p w:rsidR="0090060E" w:rsidRPr="0090060E" w:rsidRDefault="0090060E" w:rsidP="0090060E">
      <w:pPr>
        <w:rPr>
          <w:sz w:val="28"/>
          <w:szCs w:val="28"/>
          <w:lang w:val="en-US"/>
        </w:rPr>
      </w:pPr>
    </w:p>
    <w:p w:rsidR="0090060E" w:rsidRPr="0090060E" w:rsidRDefault="0090060E" w:rsidP="0090060E">
      <w:pPr>
        <w:rPr>
          <w:sz w:val="28"/>
          <w:szCs w:val="28"/>
          <w:lang w:val="en-US"/>
        </w:rPr>
      </w:pPr>
      <w:r>
        <w:rPr>
          <w:sz w:val="28"/>
          <w:szCs w:val="28"/>
          <w:lang w:val="en-US"/>
        </w:rPr>
        <w:t xml:space="preserve">   </w:t>
      </w:r>
      <w:r w:rsidRPr="0090060E">
        <w:rPr>
          <w:sz w:val="28"/>
          <w:szCs w:val="28"/>
          <w:lang w:val="en-US"/>
        </w:rPr>
        <w:t>10.</w:t>
      </w:r>
      <w:r w:rsidRPr="0090060E">
        <w:rPr>
          <w:sz w:val="28"/>
          <w:szCs w:val="28"/>
          <w:lang w:val="en-US"/>
        </w:rPr>
        <w:tab/>
        <w:t xml:space="preserve">      Har vaqtki ko’rgasen mening so’zumni,</w:t>
      </w:r>
    </w:p>
    <w:p w:rsidR="0090060E" w:rsidRPr="0090060E" w:rsidRDefault="0090060E" w:rsidP="0090060E">
      <w:pPr>
        <w:rPr>
          <w:sz w:val="28"/>
          <w:szCs w:val="28"/>
          <w:lang w:val="en-US"/>
        </w:rPr>
      </w:pPr>
      <w:r w:rsidRPr="0090060E">
        <w:rPr>
          <w:sz w:val="28"/>
          <w:szCs w:val="28"/>
          <w:lang w:val="en-US"/>
        </w:rPr>
        <w:t xml:space="preserve">          </w:t>
      </w:r>
      <w:r>
        <w:rPr>
          <w:sz w:val="28"/>
          <w:szCs w:val="28"/>
          <w:lang w:val="en-US"/>
        </w:rPr>
        <w:t xml:space="preserve">     </w:t>
      </w:r>
      <w:proofErr w:type="gramStart"/>
      <w:r w:rsidRPr="0090060E">
        <w:rPr>
          <w:sz w:val="28"/>
          <w:szCs w:val="28"/>
          <w:lang w:val="en-US"/>
        </w:rPr>
        <w:t>So’zumni o’qub anglagaysen o’zumni.</w:t>
      </w:r>
      <w:proofErr w:type="gramEnd"/>
    </w:p>
    <w:p w:rsidR="0090060E" w:rsidRPr="0090060E" w:rsidRDefault="0090060E" w:rsidP="0090060E">
      <w:pPr>
        <w:rPr>
          <w:sz w:val="28"/>
          <w:szCs w:val="28"/>
          <w:lang w:val="en-US"/>
        </w:rPr>
      </w:pPr>
    </w:p>
    <w:p w:rsidR="0090060E" w:rsidRDefault="0090060E" w:rsidP="0090060E">
      <w:pPr>
        <w:rPr>
          <w:sz w:val="28"/>
          <w:szCs w:val="28"/>
          <w:lang w:val="en-US"/>
        </w:rPr>
      </w:pPr>
      <w:r>
        <w:rPr>
          <w:b/>
          <w:sz w:val="28"/>
          <w:szCs w:val="28"/>
          <w:lang w:val="en-US"/>
        </w:rPr>
        <w:t xml:space="preserve">          </w:t>
      </w:r>
      <w:r w:rsidRPr="0090060E">
        <w:rPr>
          <w:b/>
          <w:sz w:val="28"/>
          <w:szCs w:val="28"/>
          <w:lang w:val="en-US"/>
        </w:rPr>
        <w:t>Boshlovchi:</w:t>
      </w:r>
      <w:r w:rsidRPr="0090060E">
        <w:rPr>
          <w:sz w:val="28"/>
          <w:szCs w:val="28"/>
          <w:lang w:val="en-US"/>
        </w:rPr>
        <w:t xml:space="preserve"> </w:t>
      </w:r>
      <w:r>
        <w:rPr>
          <w:sz w:val="28"/>
          <w:szCs w:val="28"/>
          <w:lang w:val="en-US"/>
        </w:rPr>
        <w:t xml:space="preserve"> </w:t>
      </w:r>
      <w:r w:rsidRPr="0090060E">
        <w:rPr>
          <w:sz w:val="28"/>
          <w:szCs w:val="28"/>
          <w:lang w:val="en-US"/>
        </w:rPr>
        <w:t xml:space="preserve">Xurmatli aziz </w:t>
      </w:r>
      <w:proofErr w:type="gramStart"/>
      <w:r w:rsidRPr="0090060E">
        <w:rPr>
          <w:sz w:val="28"/>
          <w:szCs w:val="28"/>
          <w:lang w:val="en-US"/>
        </w:rPr>
        <w:t>mexmonlar ,bugungi</w:t>
      </w:r>
      <w:proofErr w:type="gramEnd"/>
      <w:r w:rsidRPr="0090060E">
        <w:rPr>
          <w:sz w:val="28"/>
          <w:szCs w:val="28"/>
          <w:lang w:val="en-US"/>
        </w:rPr>
        <w:t xml:space="preserve"> “Sarkarda shoir” tavaludiga </w:t>
      </w:r>
      <w:r>
        <w:rPr>
          <w:sz w:val="28"/>
          <w:szCs w:val="28"/>
          <w:lang w:val="en-US"/>
        </w:rPr>
        <w:t xml:space="preserve">           </w:t>
      </w:r>
    </w:p>
    <w:p w:rsidR="0090060E" w:rsidRDefault="0090060E" w:rsidP="0090060E">
      <w:pPr>
        <w:rPr>
          <w:sz w:val="28"/>
          <w:szCs w:val="28"/>
          <w:lang w:val="en-US"/>
        </w:rPr>
      </w:pPr>
      <w:r>
        <w:rPr>
          <w:sz w:val="28"/>
          <w:szCs w:val="28"/>
          <w:lang w:val="en-US"/>
        </w:rPr>
        <w:t xml:space="preserve">          </w:t>
      </w:r>
      <w:r w:rsidRPr="0090060E">
        <w:rPr>
          <w:sz w:val="28"/>
          <w:szCs w:val="28"/>
          <w:lang w:val="en-US"/>
        </w:rPr>
        <w:t xml:space="preserve">bag’ishlangan, bugungi kechamiz </w:t>
      </w:r>
      <w:proofErr w:type="gramStart"/>
      <w:r w:rsidRPr="0090060E">
        <w:rPr>
          <w:sz w:val="28"/>
          <w:szCs w:val="28"/>
          <w:lang w:val="en-US"/>
        </w:rPr>
        <w:t>o’z  nihoyasiga</w:t>
      </w:r>
      <w:proofErr w:type="gramEnd"/>
      <w:r w:rsidRPr="0090060E">
        <w:rPr>
          <w:sz w:val="28"/>
          <w:szCs w:val="28"/>
          <w:lang w:val="en-US"/>
        </w:rPr>
        <w:t xml:space="preserve"> etdi.  Xayr, doim </w:t>
      </w:r>
      <w:proofErr w:type="gramStart"/>
      <w:r w:rsidRPr="0090060E">
        <w:rPr>
          <w:sz w:val="28"/>
          <w:szCs w:val="28"/>
          <w:lang w:val="en-US"/>
        </w:rPr>
        <w:t>sog</w:t>
      </w:r>
      <w:proofErr w:type="gramEnd"/>
      <w:r w:rsidRPr="0090060E">
        <w:rPr>
          <w:sz w:val="28"/>
          <w:szCs w:val="28"/>
          <w:lang w:val="en-US"/>
        </w:rPr>
        <w:t>’-</w:t>
      </w:r>
      <w:r>
        <w:rPr>
          <w:sz w:val="28"/>
          <w:szCs w:val="28"/>
          <w:lang w:val="en-US"/>
        </w:rPr>
        <w:t xml:space="preserve">    </w:t>
      </w:r>
    </w:p>
    <w:p w:rsidR="0090060E" w:rsidRPr="0090060E" w:rsidRDefault="0090060E" w:rsidP="0090060E">
      <w:pPr>
        <w:rPr>
          <w:sz w:val="28"/>
          <w:szCs w:val="28"/>
          <w:lang w:val="en-US"/>
        </w:rPr>
      </w:pPr>
      <w:r>
        <w:rPr>
          <w:sz w:val="28"/>
          <w:szCs w:val="28"/>
          <w:lang w:val="en-US"/>
        </w:rPr>
        <w:t xml:space="preserve">          </w:t>
      </w:r>
      <w:proofErr w:type="gramStart"/>
      <w:r w:rsidRPr="0090060E">
        <w:rPr>
          <w:sz w:val="28"/>
          <w:szCs w:val="28"/>
          <w:lang w:val="en-US"/>
        </w:rPr>
        <w:t>salomat</w:t>
      </w:r>
      <w:proofErr w:type="gramEnd"/>
      <w:r w:rsidRPr="0090060E">
        <w:rPr>
          <w:sz w:val="28"/>
          <w:szCs w:val="28"/>
          <w:lang w:val="en-US"/>
        </w:rPr>
        <w:t xml:space="preserve"> bo’ling.</w:t>
      </w:r>
    </w:p>
    <w:p w:rsidR="0090060E" w:rsidRPr="0090060E" w:rsidRDefault="0090060E" w:rsidP="0090060E">
      <w:pPr>
        <w:rPr>
          <w:sz w:val="28"/>
          <w:szCs w:val="28"/>
          <w:lang w:val="en-US"/>
        </w:rPr>
      </w:pPr>
    </w:p>
    <w:p w:rsidR="005A6F27" w:rsidRPr="0090060E" w:rsidRDefault="0090060E" w:rsidP="0090060E">
      <w:pPr>
        <w:rPr>
          <w:sz w:val="28"/>
          <w:szCs w:val="28"/>
          <w:lang w:val="en-US"/>
        </w:rPr>
      </w:pPr>
      <w:r w:rsidRPr="0090060E">
        <w:rPr>
          <w:sz w:val="28"/>
          <w:szCs w:val="28"/>
          <w:lang w:val="en-US"/>
        </w:rPr>
        <w:tab/>
        <w:t xml:space="preserve">                                                                                   </w:t>
      </w:r>
    </w:p>
    <w:sectPr w:rsidR="005A6F27" w:rsidRPr="0090060E" w:rsidSect="00ED28CD">
      <w:pgSz w:w="11906" w:h="16838" w:code="9"/>
      <w:pgMar w:top="851" w:right="1134" w:bottom="1134" w:left="1134" w:header="709" w:footer="709" w:gutter="0"/>
      <w:pgBorders w:offsetFrom="page">
        <w:top w:val="xIllusions" w:sz="14" w:space="24" w:color="auto"/>
        <w:left w:val="xIllusions" w:sz="14" w:space="24" w:color="auto"/>
        <w:bottom w:val="xIllusions" w:sz="14" w:space="24" w:color="auto"/>
        <w:right w:val="xIllusions" w:sz="14"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60E"/>
    <w:rsid w:val="00043067"/>
    <w:rsid w:val="000C5935"/>
    <w:rsid w:val="001B0D09"/>
    <w:rsid w:val="003F41D8"/>
    <w:rsid w:val="004F40D2"/>
    <w:rsid w:val="00512432"/>
    <w:rsid w:val="005A6F27"/>
    <w:rsid w:val="0062394D"/>
    <w:rsid w:val="006730E3"/>
    <w:rsid w:val="007F263B"/>
    <w:rsid w:val="008555D5"/>
    <w:rsid w:val="008F4A45"/>
    <w:rsid w:val="0090060E"/>
    <w:rsid w:val="009E5A73"/>
    <w:rsid w:val="00A62B11"/>
    <w:rsid w:val="00BF38AE"/>
    <w:rsid w:val="00D20605"/>
    <w:rsid w:val="00D33FE0"/>
    <w:rsid w:val="00E71A03"/>
    <w:rsid w:val="00ED28CD"/>
    <w:rsid w:val="00EF576A"/>
    <w:rsid w:val="00F45AAC"/>
    <w:rsid w:val="00F65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D28CD"/>
    <w:rPr>
      <w:rFonts w:ascii="Tahoma" w:hAnsi="Tahoma" w:cs="Tahoma"/>
      <w:sz w:val="16"/>
      <w:szCs w:val="16"/>
    </w:rPr>
  </w:style>
  <w:style w:type="character" w:customStyle="1" w:styleId="a4">
    <w:name w:val="Текст выноски Знак"/>
    <w:basedOn w:val="a0"/>
    <w:link w:val="a3"/>
    <w:rsid w:val="00ED28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D28CD"/>
    <w:rPr>
      <w:rFonts w:ascii="Tahoma" w:hAnsi="Tahoma" w:cs="Tahoma"/>
      <w:sz w:val="16"/>
      <w:szCs w:val="16"/>
    </w:rPr>
  </w:style>
  <w:style w:type="character" w:customStyle="1" w:styleId="a4">
    <w:name w:val="Текст выноски Знак"/>
    <w:basedOn w:val="a0"/>
    <w:link w:val="a3"/>
    <w:rsid w:val="00ED28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3441</Words>
  <Characters>19614</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dc:creator>
  <cp:lastModifiedBy>арм</cp:lastModifiedBy>
  <cp:revision>3</cp:revision>
  <dcterms:created xsi:type="dcterms:W3CDTF">2023-03-07T10:23:00Z</dcterms:created>
  <dcterms:modified xsi:type="dcterms:W3CDTF">2023-03-07T10:44:00Z</dcterms:modified>
</cp:coreProperties>
</file>